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CD7FC">
      <w:pPr>
        <w:spacing w:line="480" w:lineRule="exact"/>
        <w:ind w:firstLine="594" w:firstLineChars="198"/>
        <w:rPr>
          <w:rFonts w:hint="default"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附表一</w:t>
      </w:r>
    </w:p>
    <w:p w14:paraId="1C2F6BF0">
      <w:pPr>
        <w:spacing w:line="480" w:lineRule="exact"/>
        <w:ind w:firstLine="596" w:firstLineChars="198"/>
        <w:rPr>
          <w:rFonts w:ascii="宋体" w:cs="Times New Roman"/>
          <w:b/>
          <w:bCs/>
          <w:sz w:val="30"/>
          <w:szCs w:val="30"/>
        </w:rPr>
      </w:pPr>
      <w:r>
        <w:rPr>
          <w:rFonts w:hint="eastAsia" w:ascii="宋体" w:hAnsi="宋体" w:cs="宋体"/>
          <w:b/>
          <w:bCs/>
          <w:sz w:val="30"/>
          <w:szCs w:val="30"/>
        </w:rPr>
        <w:t>法定代表人授权委托书格式</w:t>
      </w:r>
    </w:p>
    <w:p w14:paraId="4FC462E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14:paraId="052CF1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14:paraId="612108A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14:paraId="1A0D277F">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4"/>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14:paraId="6362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14:paraId="7B91AFC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7EA23D5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2D42C53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14:paraId="1B41D0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013624EC">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14:paraId="25416728">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14:paraId="7197A72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4047E2F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14:paraId="74BD7250">
      <w:pPr>
        <w:pStyle w:val="2"/>
        <w:spacing w:after="0" w:line="460" w:lineRule="exact"/>
        <w:rPr>
          <w:rFonts w:cs="Times New Roman"/>
        </w:rPr>
      </w:pPr>
      <w:r>
        <w:rPr>
          <w:rFonts w:hint="eastAsia" w:cs="宋体"/>
        </w:rPr>
        <w:t>单位名称（公章）：</w:t>
      </w:r>
    </w:p>
    <w:p w14:paraId="6EFE45E6">
      <w:pPr>
        <w:pStyle w:val="2"/>
        <w:spacing w:after="0" w:line="460" w:lineRule="exact"/>
        <w:rPr>
          <w:rFonts w:cs="Times New Roman"/>
        </w:rPr>
      </w:pPr>
      <w:r>
        <w:rPr>
          <w:rFonts w:hint="eastAsia" w:cs="宋体"/>
        </w:rPr>
        <w:t>法定代表人签字：</w:t>
      </w:r>
    </w:p>
    <w:p w14:paraId="3DC1CC32">
      <w:pPr>
        <w:pStyle w:val="2"/>
        <w:spacing w:after="0" w:line="460" w:lineRule="exact"/>
        <w:rPr>
          <w:rFonts w:cs="Times New Roman"/>
        </w:rPr>
      </w:pPr>
      <w:r>
        <w:rPr>
          <w:rFonts w:hint="eastAsia" w:cs="宋体"/>
        </w:rPr>
        <w:t>授权代理人签字：</w:t>
      </w:r>
    </w:p>
    <w:p w14:paraId="067DB042">
      <w:pPr>
        <w:pStyle w:val="2"/>
        <w:spacing w:after="0" w:line="460" w:lineRule="exact"/>
        <w:rPr>
          <w:rFonts w:cs="Times New Roman"/>
        </w:rPr>
      </w:pPr>
    </w:p>
    <w:p w14:paraId="27F9F085">
      <w:pPr>
        <w:pStyle w:val="2"/>
        <w:spacing w:after="0" w:line="460" w:lineRule="exact"/>
        <w:rPr>
          <w:rFonts w:cs="Times New Roman"/>
        </w:rPr>
      </w:pPr>
    </w:p>
    <w:p w14:paraId="2E7F7FD8">
      <w:pPr>
        <w:pStyle w:val="2"/>
        <w:spacing w:after="0" w:line="460" w:lineRule="exact"/>
        <w:rPr>
          <w:rFonts w:cs="Times New Roman"/>
        </w:rPr>
      </w:pPr>
    </w:p>
    <w:p w14:paraId="1B1AA9BC">
      <w:pPr>
        <w:pStyle w:val="2"/>
        <w:wordWrap w:val="0"/>
        <w:spacing w:after="0" w:line="460" w:lineRule="exact"/>
        <w:ind w:left="900" w:right="283" w:rightChars="135" w:hanging="480"/>
        <w:jc w:val="right"/>
        <w:rPr>
          <w:rFonts w:cs="Times New Roman"/>
        </w:rPr>
      </w:pPr>
      <w:r>
        <w:rPr>
          <w:rFonts w:hint="eastAsia" w:cs="宋体"/>
        </w:rPr>
        <w:t>年</w:t>
      </w:r>
      <w:r>
        <w:rPr>
          <w:rFonts w:hint="eastAsia" w:cs="宋体"/>
          <w:lang w:val="en-US" w:eastAsia="zh-CN"/>
        </w:rPr>
        <w:t xml:space="preserve">   </w:t>
      </w:r>
      <w:r>
        <w:rPr>
          <w:rFonts w:hint="eastAsia" w:cs="宋体"/>
        </w:rPr>
        <w:t>月</w:t>
      </w:r>
      <w:r>
        <w:rPr>
          <w:rFonts w:hint="eastAsia" w:cs="宋体"/>
          <w:lang w:val="en-US" w:eastAsia="zh-CN"/>
        </w:rPr>
        <w:t xml:space="preserve">   </w:t>
      </w:r>
      <w:r>
        <w:rPr>
          <w:rFonts w:hint="eastAsia" w:cs="宋体"/>
        </w:rPr>
        <w:t>日</w:t>
      </w:r>
    </w:p>
    <w:p w14:paraId="20A4D08F">
      <w:pPr>
        <w:rPr>
          <w:rFonts w:cs="Times New Roman"/>
        </w:rPr>
      </w:pPr>
    </w:p>
    <w:p w14:paraId="5D371FF9">
      <w:pPr>
        <w:rPr>
          <w:rFonts w:cs="Times New Roman"/>
        </w:rPr>
      </w:pPr>
    </w:p>
    <w:p w14:paraId="2D21C916">
      <w:pPr>
        <w:rPr>
          <w:rFonts w:cs="Times New Roman"/>
        </w:rPr>
      </w:pPr>
    </w:p>
    <w:p w14:paraId="2372C2BA">
      <w:pPr>
        <w:rPr>
          <w:rFonts w:cs="Times New Roman"/>
        </w:rPr>
      </w:pPr>
    </w:p>
    <w:p w14:paraId="6729CA6A">
      <w:pPr>
        <w:rPr>
          <w:rFonts w:cs="Times New Roman"/>
        </w:rPr>
      </w:pPr>
    </w:p>
    <w:p w14:paraId="4342CA4A">
      <w:pPr>
        <w:rPr>
          <w:rFonts w:cs="Times New Roman"/>
        </w:rPr>
      </w:pPr>
    </w:p>
    <w:p w14:paraId="4082F0AC">
      <w:pPr>
        <w:spacing w:line="480" w:lineRule="exact"/>
        <w:ind w:firstLine="594" w:firstLineChars="198"/>
        <w:rPr>
          <w:rFonts w:ascii="宋体" w:cs="Times New Roman"/>
          <w:b/>
          <w:bCs/>
          <w:sz w:val="30"/>
          <w:szCs w:val="30"/>
        </w:rPr>
      </w:pPr>
      <w:r>
        <w:rPr>
          <w:rFonts w:hint="eastAsia" w:ascii="宋体" w:hAnsi="宋体" w:cs="宋体"/>
          <w:b w:val="0"/>
          <w:bCs w:val="0"/>
          <w:sz w:val="30"/>
          <w:szCs w:val="30"/>
          <w:lang w:val="en-US" w:eastAsia="zh-CN"/>
        </w:rPr>
        <w:t>附表二</w:t>
      </w:r>
    </w:p>
    <w:p w14:paraId="67DCB70C">
      <w:pPr>
        <w:jc w:val="center"/>
        <w:rPr>
          <w:rFonts w:ascii="宋体" w:cs="Times New Roman"/>
          <w:b/>
          <w:bCs/>
          <w:sz w:val="30"/>
          <w:szCs w:val="30"/>
        </w:rPr>
      </w:pPr>
      <w:r>
        <w:rPr>
          <w:rFonts w:hint="eastAsia" w:ascii="宋体" w:hAnsi="宋体" w:cs="宋体"/>
          <w:b/>
          <w:bCs/>
          <w:sz w:val="30"/>
          <w:szCs w:val="30"/>
        </w:rPr>
        <w:t>供应商登记表</w:t>
      </w:r>
    </w:p>
    <w:p w14:paraId="0487AFA7">
      <w:pPr>
        <w:jc w:val="center"/>
        <w:rPr>
          <w:rFonts w:ascii="黑体" w:eastAsia="黑体" w:cs="Times New Roman"/>
          <w:sz w:val="32"/>
          <w:szCs w:val="32"/>
        </w:rPr>
      </w:pPr>
    </w:p>
    <w:tbl>
      <w:tblPr>
        <w:tblStyle w:val="4"/>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14:paraId="62B7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14:paraId="5BC5B1A0">
            <w:pPr>
              <w:jc w:val="center"/>
              <w:rPr>
                <w:rFonts w:ascii="宋体" w:cs="Times New Roman"/>
              </w:rPr>
            </w:pPr>
            <w:r>
              <w:rPr>
                <w:rFonts w:hint="eastAsia" w:ascii="宋体" w:hAnsi="宋体" w:cs="宋体"/>
              </w:rPr>
              <w:t>供应商名称</w:t>
            </w:r>
          </w:p>
        </w:tc>
        <w:tc>
          <w:tcPr>
            <w:tcW w:w="2987" w:type="dxa"/>
            <w:vAlign w:val="center"/>
          </w:tcPr>
          <w:p w14:paraId="375E1EEF">
            <w:pPr>
              <w:jc w:val="center"/>
              <w:rPr>
                <w:rFonts w:ascii="宋体" w:cs="Times New Roman"/>
              </w:rPr>
            </w:pPr>
          </w:p>
        </w:tc>
        <w:tc>
          <w:tcPr>
            <w:tcW w:w="2023" w:type="dxa"/>
            <w:vAlign w:val="center"/>
          </w:tcPr>
          <w:p w14:paraId="03F592CC">
            <w:pPr>
              <w:jc w:val="center"/>
              <w:rPr>
                <w:rFonts w:ascii="宋体" w:cs="Times New Roman"/>
              </w:rPr>
            </w:pPr>
            <w:r>
              <w:rPr>
                <w:rFonts w:hint="eastAsia" w:ascii="宋体" w:hAnsi="宋体" w:cs="宋体"/>
              </w:rPr>
              <w:t>注册资金</w:t>
            </w:r>
          </w:p>
        </w:tc>
        <w:tc>
          <w:tcPr>
            <w:tcW w:w="1809" w:type="dxa"/>
            <w:vAlign w:val="center"/>
          </w:tcPr>
          <w:p w14:paraId="5C9624E4">
            <w:pPr>
              <w:jc w:val="center"/>
              <w:rPr>
                <w:rFonts w:ascii="宋体" w:cs="Times New Roman"/>
              </w:rPr>
            </w:pPr>
          </w:p>
        </w:tc>
      </w:tr>
      <w:tr w14:paraId="5F49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14:paraId="6832FADF">
            <w:pPr>
              <w:jc w:val="center"/>
              <w:rPr>
                <w:rFonts w:cs="Times New Roman"/>
              </w:rPr>
            </w:pPr>
            <w:r>
              <w:rPr>
                <w:rFonts w:hint="eastAsia" w:cs="宋体"/>
              </w:rPr>
              <w:t>法定代表人姓名</w:t>
            </w:r>
          </w:p>
        </w:tc>
        <w:tc>
          <w:tcPr>
            <w:tcW w:w="2987" w:type="dxa"/>
            <w:vAlign w:val="center"/>
          </w:tcPr>
          <w:p w14:paraId="4F834365">
            <w:pPr>
              <w:ind w:firstLine="840" w:firstLineChars="400"/>
              <w:rPr>
                <w:rFonts w:ascii="宋体" w:cs="Times New Roman"/>
              </w:rPr>
            </w:pPr>
          </w:p>
        </w:tc>
        <w:tc>
          <w:tcPr>
            <w:tcW w:w="2023" w:type="dxa"/>
            <w:vAlign w:val="center"/>
          </w:tcPr>
          <w:p w14:paraId="63394BDB">
            <w:pPr>
              <w:jc w:val="center"/>
              <w:rPr>
                <w:rFonts w:ascii="宋体" w:cs="Times New Roman"/>
              </w:rPr>
            </w:pPr>
            <w:r>
              <w:rPr>
                <w:rFonts w:hint="eastAsia" w:ascii="宋体" w:hAnsi="宋体" w:cs="宋体"/>
              </w:rPr>
              <w:t>法定代表人电话</w:t>
            </w:r>
          </w:p>
        </w:tc>
        <w:tc>
          <w:tcPr>
            <w:tcW w:w="1809" w:type="dxa"/>
            <w:vAlign w:val="center"/>
          </w:tcPr>
          <w:p w14:paraId="432935F6">
            <w:pPr>
              <w:jc w:val="center"/>
              <w:rPr>
                <w:rFonts w:ascii="宋体" w:cs="Times New Roman"/>
              </w:rPr>
            </w:pPr>
          </w:p>
        </w:tc>
      </w:tr>
      <w:tr w14:paraId="5214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14:paraId="1AF5B957">
            <w:pPr>
              <w:jc w:val="center"/>
              <w:rPr>
                <w:rFonts w:cs="Times New Roman"/>
              </w:rPr>
            </w:pPr>
            <w:r>
              <w:rPr>
                <w:rFonts w:hint="eastAsia" w:cs="宋体"/>
              </w:rPr>
              <w:t>被授权人姓名</w:t>
            </w:r>
          </w:p>
        </w:tc>
        <w:tc>
          <w:tcPr>
            <w:tcW w:w="2987" w:type="dxa"/>
            <w:vAlign w:val="center"/>
          </w:tcPr>
          <w:p w14:paraId="5ED1131B">
            <w:pPr>
              <w:rPr>
                <w:rFonts w:ascii="宋体" w:cs="Times New Roman"/>
              </w:rPr>
            </w:pPr>
          </w:p>
        </w:tc>
        <w:tc>
          <w:tcPr>
            <w:tcW w:w="2023" w:type="dxa"/>
            <w:vAlign w:val="center"/>
          </w:tcPr>
          <w:p w14:paraId="580AB09C">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14:paraId="0605192F">
            <w:pPr>
              <w:jc w:val="center"/>
              <w:rPr>
                <w:rFonts w:ascii="宋体" w:cs="Times New Roman"/>
              </w:rPr>
            </w:pPr>
          </w:p>
        </w:tc>
      </w:tr>
      <w:tr w14:paraId="563E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14:paraId="1230CF02">
            <w:pPr>
              <w:jc w:val="center"/>
              <w:rPr>
                <w:rFonts w:cs="Times New Roman"/>
              </w:rPr>
            </w:pPr>
            <w:r>
              <w:rPr>
                <w:rFonts w:hint="eastAsia" w:cs="宋体"/>
              </w:rPr>
              <w:t>被授权人手机</w:t>
            </w:r>
          </w:p>
        </w:tc>
        <w:tc>
          <w:tcPr>
            <w:tcW w:w="2987" w:type="dxa"/>
            <w:vAlign w:val="center"/>
          </w:tcPr>
          <w:p w14:paraId="18DBCC45">
            <w:pPr>
              <w:ind w:firstLine="630" w:firstLineChars="300"/>
              <w:rPr>
                <w:rFonts w:ascii="宋体" w:cs="Times New Roman"/>
              </w:rPr>
            </w:pPr>
          </w:p>
        </w:tc>
        <w:tc>
          <w:tcPr>
            <w:tcW w:w="2023" w:type="dxa"/>
            <w:vAlign w:val="center"/>
          </w:tcPr>
          <w:p w14:paraId="3EE71829">
            <w:pPr>
              <w:jc w:val="center"/>
              <w:rPr>
                <w:rFonts w:ascii="宋体" w:cs="Times New Roman"/>
              </w:rPr>
            </w:pPr>
            <w:r>
              <w:rPr>
                <w:rFonts w:hint="eastAsia" w:ascii="宋体" w:hAnsi="宋体" w:cs="宋体"/>
              </w:rPr>
              <w:t>传真号</w:t>
            </w:r>
          </w:p>
        </w:tc>
        <w:tc>
          <w:tcPr>
            <w:tcW w:w="1809" w:type="dxa"/>
            <w:vAlign w:val="center"/>
          </w:tcPr>
          <w:p w14:paraId="4764A1A2">
            <w:pPr>
              <w:jc w:val="center"/>
              <w:rPr>
                <w:rFonts w:ascii="宋体" w:cs="Times New Roman"/>
              </w:rPr>
            </w:pPr>
          </w:p>
        </w:tc>
      </w:tr>
      <w:tr w14:paraId="064D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14:paraId="3F649378">
            <w:pPr>
              <w:jc w:val="center"/>
              <w:rPr>
                <w:rFonts w:cs="Times New Roman"/>
              </w:rPr>
            </w:pPr>
            <w:r>
              <w:rPr>
                <w:rFonts w:hint="eastAsia" w:ascii="宋体" w:hAnsi="宋体" w:cs="宋体"/>
              </w:rPr>
              <w:t>供应商</w:t>
            </w:r>
            <w:r>
              <w:rPr>
                <w:rFonts w:hint="eastAsia" w:cs="宋体"/>
              </w:rPr>
              <w:t>提供的资料</w:t>
            </w:r>
          </w:p>
        </w:tc>
      </w:tr>
      <w:tr w14:paraId="24A9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14:paraId="12187D01">
            <w:pPr>
              <w:autoSpaceDE w:val="0"/>
              <w:autoSpaceDN w:val="0"/>
              <w:adjustRightInd w:val="0"/>
              <w:spacing w:before="100" w:after="100" w:line="460" w:lineRule="exact"/>
              <w:jc w:val="left"/>
              <w:rPr>
                <w:rFonts w:ascii="宋体" w:cs="Times New Roman"/>
                <w:color w:val="000000"/>
                <w:lang w:val="zh-CN"/>
              </w:rPr>
            </w:pPr>
          </w:p>
        </w:tc>
      </w:tr>
    </w:tbl>
    <w:p w14:paraId="67B132F1">
      <w:pPr>
        <w:rPr>
          <w:rFonts w:cs="Times New Roman"/>
        </w:rPr>
      </w:pPr>
    </w:p>
    <w:p w14:paraId="0309E3DA">
      <w:pPr>
        <w:rPr>
          <w:rFonts w:cs="Times New Roman"/>
        </w:rPr>
      </w:pPr>
    </w:p>
    <w:p w14:paraId="4817ADD6">
      <w:pPr>
        <w:rPr>
          <w:rFonts w:cs="Times New Roman"/>
        </w:rPr>
      </w:pPr>
    </w:p>
    <w:p w14:paraId="43925A0E">
      <w:pPr>
        <w:rPr>
          <w:rFonts w:ascii="黑体" w:eastAsia="黑体" w:cs="Times New Roman"/>
          <w:b/>
          <w:bCs/>
          <w:sz w:val="32"/>
          <w:szCs w:val="32"/>
        </w:rPr>
      </w:pPr>
    </w:p>
    <w:p w14:paraId="33E64DEB">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14:paraId="5E115F25">
      <w:pPr>
        <w:pStyle w:val="3"/>
        <w:jc w:val="center"/>
        <w:rPr>
          <w:rFonts w:ascii="黑体" w:eastAsia="黑体" w:cs="Times New Roman"/>
          <w:b/>
          <w:bCs/>
          <w:sz w:val="32"/>
          <w:szCs w:val="32"/>
        </w:rPr>
      </w:pPr>
    </w:p>
    <w:p w14:paraId="161203E7">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w:t>
      </w:r>
      <w:r>
        <w:rPr>
          <w:rFonts w:hint="eastAsia" w:ascii="方正仿宋_GBK" w:hAnsi="宋体" w:eastAsia="方正仿宋_GBK" w:cs="方正仿宋_GBK"/>
          <w:sz w:val="24"/>
          <w:szCs w:val="24"/>
          <w:lang w:val="en-US" w:eastAsia="zh-CN"/>
        </w:rPr>
        <w:t>本地网络论坛</w:t>
      </w:r>
      <w:r>
        <w:rPr>
          <w:rFonts w:hint="eastAsia" w:ascii="方正仿宋_GBK" w:hAnsi="宋体" w:eastAsia="方正仿宋_GBK" w:cs="方正仿宋_GBK"/>
          <w:sz w:val="24"/>
          <w:szCs w:val="24"/>
        </w:rPr>
        <w:t>服务项目。</w:t>
      </w:r>
    </w:p>
    <w:p w14:paraId="2B16F5D4">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rPr>
        <w:t>3.</w:t>
      </w:r>
      <w:r>
        <w:rPr>
          <w:rFonts w:hint="eastAsia" w:ascii="方正仿宋_GBK" w:hAnsi="宋体" w:eastAsia="方正仿宋_GBK" w:cs="方正仿宋_GBK"/>
          <w:sz w:val="24"/>
          <w:szCs w:val="24"/>
          <w:lang w:val="en-US" w:eastAsia="zh-CN"/>
        </w:rPr>
        <w:t>5</w:t>
      </w:r>
      <w:r>
        <w:rPr>
          <w:rFonts w:hint="eastAsia" w:ascii="方正仿宋_GBK" w:hAnsi="宋体" w:eastAsia="方正仿宋_GBK" w:cs="方正仿宋_GBK"/>
          <w:sz w:val="24"/>
          <w:szCs w:val="24"/>
        </w:rPr>
        <w:t>万元</w:t>
      </w:r>
    </w:p>
    <w:p w14:paraId="312924B1">
      <w:pPr>
        <w:snapToGrid w:val="0"/>
        <w:spacing w:line="400" w:lineRule="exact"/>
        <w:outlineLvl w:val="1"/>
        <w:rPr>
          <w:rFonts w:ascii="方正仿宋_GBK" w:hAnsi="宋体" w:eastAsia="方正仿宋_GBK" w:cs="方正仿宋_GBK"/>
          <w:sz w:val="24"/>
          <w:szCs w:val="24"/>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rPr>
        <w:t>濠滨论坛</w:t>
      </w:r>
    </w:p>
    <w:p w14:paraId="7031DF1C">
      <w:pPr>
        <w:snapToGrid w:val="0"/>
        <w:spacing w:line="400" w:lineRule="exact"/>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14:paraId="5B5B1D68">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（一）服务时间段：合作时间：20</w:t>
      </w:r>
      <w:r>
        <w:rPr>
          <w:rFonts w:hint="eastAsia" w:ascii="方正仿宋_GBK" w:hAnsi="宋体" w:eastAsia="方正仿宋_GBK" w:cs="方正仿宋_GBK"/>
          <w:sz w:val="24"/>
          <w:szCs w:val="24"/>
          <w:lang w:val="en-US" w:eastAsia="zh-CN"/>
        </w:rPr>
        <w:t>25</w:t>
      </w:r>
      <w:r>
        <w:rPr>
          <w:rFonts w:hint="eastAsia" w:ascii="方正仿宋_GBK" w:hAnsi="宋体" w:eastAsia="方正仿宋_GBK" w:cs="方正仿宋_GBK"/>
          <w:sz w:val="24"/>
          <w:szCs w:val="24"/>
        </w:rPr>
        <w:t>年1月1日起至20</w:t>
      </w:r>
      <w:r>
        <w:rPr>
          <w:rFonts w:hint="eastAsia" w:ascii="方正仿宋_GBK" w:hAnsi="宋体" w:eastAsia="方正仿宋_GBK" w:cs="方正仿宋_GBK"/>
          <w:sz w:val="24"/>
          <w:szCs w:val="24"/>
          <w:lang w:val="en-US" w:eastAsia="zh-CN"/>
        </w:rPr>
        <w:t>25</w:t>
      </w:r>
      <w:r>
        <w:rPr>
          <w:rFonts w:hint="eastAsia" w:ascii="方正仿宋_GBK" w:hAnsi="宋体" w:eastAsia="方正仿宋_GBK" w:cs="方正仿宋_GBK"/>
          <w:sz w:val="24"/>
          <w:szCs w:val="24"/>
        </w:rPr>
        <w:t>年12月31日</w:t>
      </w:r>
    </w:p>
    <w:p w14:paraId="623A1D17">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（二）服务内容</w:t>
      </w:r>
    </w:p>
    <w:p w14:paraId="38980124">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1、濠滨论坛及濠滨论坛APP开设健康专栏，定期转载发布健康相关资讯、  专家提醒以及季节疾病预防等相关信息</w:t>
      </w:r>
      <w:r>
        <w:rPr>
          <w:rFonts w:hint="eastAsia" w:ascii="方正仿宋_GBK" w:hAnsi="宋体" w:eastAsia="方正仿宋_GBK" w:cs="方正仿宋_GBK"/>
          <w:sz w:val="24"/>
          <w:szCs w:val="24"/>
          <w:lang w:eastAsia="zh-CN"/>
        </w:rPr>
        <w:t>，</w:t>
      </w:r>
      <w:r>
        <w:rPr>
          <w:rFonts w:hint="eastAsia" w:ascii="方正仿宋_GBK" w:hAnsi="宋体" w:eastAsia="方正仿宋_GBK" w:cs="方正仿宋_GBK"/>
          <w:sz w:val="24"/>
          <w:szCs w:val="24"/>
        </w:rPr>
        <w:t>全年不少于52条 。</w:t>
      </w:r>
    </w:p>
    <w:p w14:paraId="0CC95A42">
      <w:pPr>
        <w:ind w:firstLine="480" w:firstLineChars="200"/>
      </w:pPr>
      <w:r>
        <w:rPr>
          <w:rFonts w:hint="eastAsia" w:ascii="方正仿宋_GBK" w:hAnsi="宋体" w:eastAsia="方正仿宋_GBK" w:cs="方正仿宋_GBK"/>
          <w:sz w:val="24"/>
          <w:szCs w:val="24"/>
          <w:lang w:val="en-US" w:eastAsia="zh-CN"/>
        </w:rPr>
        <w:t>2、全年提供网络信息检索服</w:t>
      </w:r>
      <w:bookmarkStart w:id="0" w:name="_GoBack"/>
      <w:bookmarkEnd w:id="0"/>
      <w:r>
        <w:rPr>
          <w:rFonts w:hint="eastAsia" w:ascii="方正仿宋_GBK" w:hAnsi="宋体" w:eastAsia="方正仿宋_GBK" w:cs="方正仿宋_GBK"/>
          <w:sz w:val="24"/>
          <w:szCs w:val="24"/>
          <w:lang w:val="en-US" w:eastAsia="zh-CN"/>
        </w:rPr>
        <w:t>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FE67F0-A259-47A3-8A13-75C7495534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19EBB5-9931-41AB-A53E-1021A05AD0AA}"/>
  </w:font>
  <w:font w:name="方正仿宋_GBK">
    <w:panose1 w:val="03000509000000000000"/>
    <w:charset w:val="86"/>
    <w:family w:val="script"/>
    <w:pitch w:val="default"/>
    <w:sig w:usb0="00000001" w:usb1="080E0000" w:usb2="00000000" w:usb3="00000000" w:csb0="00040000" w:csb1="00000000"/>
    <w:embedRegular r:id="rId3" w:fontKey="{2BBE4FC9-0448-499A-A3F0-3193CACA1361}"/>
  </w:font>
  <w:font w:name="方正黑体_GBK">
    <w:panose1 w:val="03000509000000000000"/>
    <w:charset w:val="86"/>
    <w:family w:val="script"/>
    <w:pitch w:val="default"/>
    <w:sig w:usb0="00000001" w:usb1="080E0000" w:usb2="00000000" w:usb3="00000000" w:csb0="00040000" w:csb1="00000000"/>
    <w:embedRegular r:id="rId4" w:fontKey="{CA763B65-FBE8-4F79-91B8-B18478F135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jg2NDc3NjY4MzQ4ZTg5YTM3ODM4MDYwN2JiZDAifQ=="/>
  </w:docVars>
  <w:rsids>
    <w:rsidRoot w:val="00000000"/>
    <w:rsid w:val="07095EE0"/>
    <w:rsid w:val="12DC3AAD"/>
    <w:rsid w:val="144830F2"/>
    <w:rsid w:val="19BE3F0C"/>
    <w:rsid w:val="1B960E29"/>
    <w:rsid w:val="28DE3077"/>
    <w:rsid w:val="310D77FB"/>
    <w:rsid w:val="3AF81DCC"/>
    <w:rsid w:val="48A405ED"/>
    <w:rsid w:val="584660F0"/>
    <w:rsid w:val="59F44805"/>
    <w:rsid w:val="5C8E5A5B"/>
    <w:rsid w:val="666176C6"/>
    <w:rsid w:val="708C533F"/>
    <w:rsid w:val="74812A5D"/>
    <w:rsid w:val="75705230"/>
    <w:rsid w:val="7BAA3ED1"/>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475</Words>
  <Characters>488</Characters>
  <Lines>0</Lines>
  <Paragraphs>0</Paragraphs>
  <TotalTime>2</TotalTime>
  <ScaleCrop>false</ScaleCrop>
  <LinksUpToDate>false</LinksUpToDate>
  <CharactersWithSpaces>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2022-11-21T01:52:00Z</dcterms:created>
  <dc:creator>Administrator</dc:creator>
  <cp:lastModifiedBy>小桔灯</cp:lastModifiedBy>
  <dcterms:modified xsi:type="dcterms:W3CDTF">2025-02-12T07:24:28Z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4AB06220F8884B9AB88177A9129F3B00</vt:lpwstr>
  </property>
  <property fmtid="{D5CDD505-2E9C-101B-9397-08002B2CF9AE}" pid="4" name="KSOTemplateDocerSaveRecord">
    <vt:lpwstr>eyJoZGlkIjoiNjQwNjc5YzEzNDcyMGRkZDRlMjlmMWFmZTBlNTZlYzUiLCJ1c2VySWQiOiIzMDA1MzAxMzUifQ==</vt:lpwstr>
  </property>
</Properties>
</file>