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04FC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871" w:tblpY="690"/>
        <w:tblOverlap w:val="never"/>
        <w:tblW w:w="142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750"/>
        <w:gridCol w:w="2537"/>
        <w:gridCol w:w="3345"/>
        <w:gridCol w:w="2823"/>
        <w:gridCol w:w="1978"/>
      </w:tblGrid>
      <w:tr w14:paraId="78AC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8A53">
            <w:pPr>
              <w:tabs>
                <w:tab w:val="left" w:pos="2010"/>
              </w:tabs>
              <w:bidi w:val="0"/>
              <w:jc w:val="left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机构等级/类别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备案技术项目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技术人员名单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取消备案资质</w:t>
            </w:r>
          </w:p>
        </w:tc>
      </w:tr>
      <w:tr w14:paraId="69D4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2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A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南通市第一人民医院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5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三级甲等/综合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人工智能辅助治疗技术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冯士春、许一鸣、沈亮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412AD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3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F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B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6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咽喉科内镜诊疗技术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8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吴昊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503E9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1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南通市第一老年病医院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D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三级/专科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肿瘤消融治疗技术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陶晓亮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551E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—</w:t>
            </w:r>
          </w:p>
        </w:tc>
      </w:tr>
      <w:tr w14:paraId="50BF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A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南通瑞慈医院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A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三级乙等/综合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消化内镜诊疗技术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张诚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4F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24F7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B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心血管疾病介入诊疗技术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王兴旭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648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0041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7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A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启东市妇幼保健院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三级乙等/专科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3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肿瘤消融治疗技术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3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宋体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朱凯、李明奎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AA0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51D52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海门区人民医院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三级乙等/综合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3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肿瘤深部热疗和全身热疗技术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3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刘建华、顾娟娟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2C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4B83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  <w:p w14:paraId="6ADD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通州区中医院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三级/中医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3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消化内镜诊疗技术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吴雨晴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A46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—</w:t>
            </w:r>
          </w:p>
        </w:tc>
      </w:tr>
      <w:tr w14:paraId="6D4E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备注：以上各医院开展限制类医疗技术的医务人员如有变动，医院管理部门需及时至我委办理变更备案手续。</w:t>
            </w:r>
          </w:p>
        </w:tc>
      </w:tr>
    </w:tbl>
    <w:p w14:paraId="5837FD38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2026年南通市医疗机构限制类医疗技术临床应用备案汇总表（NTXZ02）</w:t>
      </w:r>
    </w:p>
    <w:p w14:paraId="2A28DB5F">
      <w:bookmarkStart w:id="0" w:name="_GoBack"/>
      <w:bookmarkEnd w:id="0"/>
    </w:p>
    <w:sectPr>
      <w:pgSz w:w="16838" w:h="11906" w:orient="landscape"/>
      <w:pgMar w:top="1531" w:right="1814" w:bottom="1531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D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2026-04-23T08:39:25Z</dcterms:created>
  <dc:creator>admin</dc:creator>
  <cp:lastModifiedBy>尹鹏</cp:lastModifiedBy>
  <dcterms:modified xsi:type="dcterms:W3CDTF">2026-04-23T08:39:41Z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eyJoZGlkIjoiOTVhYjAwNWNjYzBiYmY0NTJjZDllZGU0ODNiNDczYjMiLCJ1c2VySWQiOiIxNzU3MTk4OTk5In0=</vt:lpwstr>
  </property>
  <property fmtid="{D5CDD505-2E9C-101B-9397-08002B2CF9AE}" pid="4" name="ICV">
    <vt:lpwstr>FBF85984FFDA4C8BAF756D54C03AF94B_12</vt:lpwstr>
  </property>
</Properties>
</file>