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南通市医学会2023年度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先进集体和先进个人名单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一、集体类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楷体" w:eastAsia="楷体"/>
          <w:b/>
          <w:sz w:val="32"/>
          <w:szCs w:val="32"/>
        </w:rPr>
        <w:t>（一）优秀专科分会</w:t>
      </w:r>
      <w:r>
        <w:rPr>
          <w:rFonts w:hint="eastAsia" w:ascii="Times New Roman" w:hAnsi="楷体" w:eastAsia="楷体"/>
          <w:b/>
          <w:sz w:val="32"/>
          <w:szCs w:val="32"/>
        </w:rPr>
        <w:t>（共23个，排名不分先后，下同）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呼吸病学分会；肾脏病分会；内分泌学分会；泌尿外科学分会；儿科分会；影像技术分会；病理分会；感染病学分会；眼科分会；重症医学分会；临床医学工程学分会；烧伤整形与医学美容分会；临床药学分会；放射学分会；宫颈疾病防治分会；糖尿病学分会；心电生理与起搏分会；脑卒中分会；脑血管病急救分会；妇科肿瘤学分会；分子及数字病理分会；中毒学分会；妇科内分泌学分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（二）优秀会员单位（共17个）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南通大学附属医院；南通市第一人民院；南通市肿瘤医院；南通市第二人民医院；南通市第三人民医院；南通市妇幼保健院；南通市第四人民医院；南通卫生高等职业技术学校；南通市疾病预防控制中心；南通市口腔医院；海安市人民医院；如皋市人民医院；如东县中医院；启东市人民医院；海门区人民医院；通州区人民医院；通州区中医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二、个人类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（一）优秀学会工作者（共26个）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徐  健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精神医学分会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蔡锦洪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呼吸病学分会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陆翠华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消化病学分会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刘  红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血液学分会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张玉泉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妇产科分会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吴尤佳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儿科分会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施卫平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超声医学分会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王  伟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病理分会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王高仁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肿瘤学分会/健康与疾病管理分会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陈晓栋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皮肤性病学分会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季  敏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眼科分会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周天球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眼科分会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陈  钟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外科分会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陈建华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物理医学与康复医学分会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卢辉和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心血管病学分会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顾红梅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放射学分会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陈建荣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灾难医学分会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杨小华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糖尿病学分会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丁家怡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生殖医学分会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陆  娟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医学伦理学分会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徐孝华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变态反应学分会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蒋银华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南通市医学会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朱大伟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医学伦理学分会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蒲大玲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海安市医学会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瞿春荣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启东市医学会</w:t>
      </w:r>
    </w:p>
    <w:p>
      <w:pPr>
        <w:tabs>
          <w:tab w:val="left" w:pos="193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朱陈丹</w:t>
      </w:r>
      <w:r>
        <w:rPr>
          <w:rFonts w:hint="eastAsia"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Times New Roman" w:eastAsia="仿宋"/>
          <w:sz w:val="32"/>
          <w:szCs w:val="32"/>
        </w:rPr>
        <w:t>通州区医学会</w:t>
      </w:r>
    </w:p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（二）医学科学之星（共17个）</w:t>
      </w:r>
    </w:p>
    <w:tbl>
      <w:tblPr>
        <w:tblStyle w:val="2"/>
        <w:tblW w:w="7621" w:type="dxa"/>
        <w:tblInd w:w="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7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刘益飞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分子及病理分会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赵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辉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介入医学分会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顾晓苏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神经调控分会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罗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镧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老年医学分会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黄莉莉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达展云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风湿免疫分会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唐祝奇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内分泌学分会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杨卫霞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儿科分会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杨晓清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妇产科分会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兵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泌尿外科学分会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医</w:t>
            </w:r>
            <w:r>
              <w:rPr>
                <w:rFonts w:ascii="Times New Roman" w:hAnsi="仿宋" w:eastAsia="仿宋"/>
                <w:sz w:val="32"/>
                <w:szCs w:val="32"/>
              </w:rPr>
              <w:t>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张冬梅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医</w:t>
            </w:r>
            <w:r>
              <w:rPr>
                <w:rFonts w:ascii="Times New Roman" w:hAnsi="仿宋" w:eastAsia="仿宋"/>
                <w:sz w:val="32"/>
                <w:szCs w:val="32"/>
              </w:rPr>
              <w:t>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苏建彬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内分泌学分会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医</w:t>
            </w:r>
            <w:r>
              <w:rPr>
                <w:rFonts w:ascii="Times New Roman" w:hAnsi="仿宋" w:eastAsia="仿宋"/>
                <w:sz w:val="32"/>
                <w:szCs w:val="32"/>
              </w:rPr>
              <w:t>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王小林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肿瘤分会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褚敏捷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医学科研分会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南通大学公共卫生学院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成晓燕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围产医学分会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何智敏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kern w:val="0"/>
                <w:sz w:val="32"/>
                <w:szCs w:val="32"/>
              </w:rPr>
              <w:t>张青松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皮肤性病学分会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启东市人民医院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（三）医学技术之星（共18个）</w:t>
      </w:r>
    </w:p>
    <w:tbl>
      <w:tblPr>
        <w:tblStyle w:val="2"/>
        <w:tblW w:w="7621" w:type="dxa"/>
        <w:tblInd w:w="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7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徐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华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运动医疗分会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马利民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泌尿外科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学</w:t>
            </w:r>
            <w:r>
              <w:rPr>
                <w:rFonts w:ascii="Times New Roman" w:hAnsi="仿宋" w:eastAsia="仿宋"/>
                <w:sz w:val="32"/>
                <w:szCs w:val="32"/>
              </w:rPr>
              <w:t>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逸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烧伤整形分会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沈剑虹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神经调控分会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孙晨靓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倪雪君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超声医学分会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管杨波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泌尿外科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学</w:t>
            </w:r>
            <w:r>
              <w:rPr>
                <w:rFonts w:ascii="Times New Roman" w:hAnsi="仿宋" w:eastAsia="仿宋"/>
                <w:sz w:val="32"/>
                <w:szCs w:val="32"/>
              </w:rPr>
              <w:t>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乔海风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妇产科分会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樊晓乐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放射学分会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徐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峰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糖尿病学分会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韩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云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妇科内镜分会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郑扣龙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心血管病学分会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龚学初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外科分会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胡永林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物理康复分会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倪钰飞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物理康复分会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鲁小敏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医学科研</w:t>
            </w:r>
            <w:r>
              <w:rPr>
                <w:rFonts w:ascii="Times New Roman" w:hAnsi="仿宋" w:eastAsia="仿宋"/>
                <w:sz w:val="32"/>
                <w:szCs w:val="32"/>
              </w:rPr>
              <w:t>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曹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飞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运动医疗分会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王传兰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神经病学分会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通州区中医院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（四）重（急）症救治之星（共15个）</w:t>
      </w:r>
    </w:p>
    <w:tbl>
      <w:tblPr>
        <w:tblStyle w:val="2"/>
        <w:tblW w:w="7621" w:type="dxa"/>
        <w:tblInd w:w="6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90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李敏敏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儿科分会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王林华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袁晓宇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李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峰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顾维立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刘亚军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佳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肿瘤分会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孙小兵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张海波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周久建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刘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毅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南通瑞慈医院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魏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威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杨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巍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如皋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市</w:t>
            </w:r>
            <w:r>
              <w:rPr>
                <w:rFonts w:ascii="Times New Roman" w:hAnsi="仿宋" w:eastAsia="仿宋"/>
                <w:sz w:val="32"/>
                <w:szCs w:val="32"/>
              </w:rPr>
              <w:t>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徐爱明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邱艳萍</w:t>
            </w:r>
          </w:p>
        </w:tc>
        <w:tc>
          <w:tcPr>
            <w:tcW w:w="299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通州区人民医院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（五）医学仁爱之星（共17个）</w:t>
      </w:r>
    </w:p>
    <w:tbl>
      <w:tblPr>
        <w:tblStyle w:val="2"/>
        <w:tblW w:w="7621" w:type="dxa"/>
        <w:tblInd w:w="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90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陈新龙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章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坤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泌尿外科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学</w:t>
            </w:r>
            <w:r>
              <w:rPr>
                <w:rFonts w:ascii="Times New Roman" w:hAnsi="仿宋" w:eastAsia="仿宋"/>
                <w:sz w:val="32"/>
                <w:szCs w:val="32"/>
              </w:rPr>
              <w:t>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陈锦鹏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苏成程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呼吸病学分会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季进锋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陈金安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儿科分会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汪美华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感染病学分会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谭小方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顾秋燕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施佳佳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精神医学分会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秦志华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结核病分会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蔡秀丽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唐美玲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围产医学分会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南通瑞慈医院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朱允娟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姚美华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吕志明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季淑娟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精神医学分会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通州区第二人民医院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（六）健康守门人之星（共17个）</w:t>
      </w:r>
    </w:p>
    <w:tbl>
      <w:tblPr>
        <w:tblStyle w:val="2"/>
        <w:tblW w:w="7621" w:type="dxa"/>
        <w:tblInd w:w="6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7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卞婷婷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仿宋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分子及数字病理分会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曙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病理学分会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祁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雷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急诊医学分会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黎叶飞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心血管病学分会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韩添龙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范艳艳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内分泌学分会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彭春雷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俞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冲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金星进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w w:val="5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50"/>
                <w:sz w:val="32"/>
                <w:szCs w:val="32"/>
              </w:rPr>
              <w:t>省医学会</w:t>
            </w:r>
            <w:r>
              <w:rPr>
                <w:rFonts w:ascii="Times New Roman" w:hAnsi="Times New Roman" w:eastAsia="仿宋"/>
                <w:w w:val="50"/>
                <w:sz w:val="32"/>
                <w:szCs w:val="32"/>
              </w:rPr>
              <w:t>/</w:t>
            </w:r>
            <w:r>
              <w:rPr>
                <w:rFonts w:ascii="Times New Roman" w:hAnsi="仿宋" w:eastAsia="仿宋"/>
                <w:w w:val="50"/>
                <w:sz w:val="32"/>
                <w:szCs w:val="32"/>
              </w:rPr>
              <w:t>南通医师协会全科分会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华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江苏省医师协会分娩镇痛分会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朱继华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宫颈疾病防治分会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如皋市妇计中心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丛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蓉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施海辉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介入医学分会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朱春华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外科分会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仿宋" w:eastAsia="仿宋"/>
                <w:w w:val="6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0"/>
                <w:sz w:val="32"/>
                <w:szCs w:val="32"/>
              </w:rPr>
              <w:t>海门区三厂街道中心卫生院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黄永辉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儿科分会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顾刘星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骨科分会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w w:val="6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0"/>
                <w:sz w:val="32"/>
                <w:szCs w:val="32"/>
              </w:rPr>
              <w:t>通州区石港中心卫生院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江殿昌</w:t>
            </w:r>
          </w:p>
        </w:tc>
        <w:tc>
          <w:tcPr>
            <w:tcW w:w="2975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全科医学分会</w:t>
            </w:r>
          </w:p>
        </w:tc>
        <w:tc>
          <w:tcPr>
            <w:tcW w:w="3330" w:type="dxa"/>
            <w:noWrap/>
            <w:vAlign w:val="top"/>
          </w:tcPr>
          <w:p>
            <w:pPr>
              <w:rPr>
                <w:rFonts w:ascii="Times New Roman" w:hAnsi="Times New Roman" w:eastAsia="仿宋"/>
                <w:w w:val="6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0"/>
                <w:sz w:val="32"/>
                <w:szCs w:val="32"/>
              </w:rPr>
              <w:t>崇川区钟秀街道社区卫生服务中心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（七）医学科普之星（共20个）</w:t>
      </w:r>
    </w:p>
    <w:tbl>
      <w:tblPr>
        <w:tblStyle w:val="2"/>
        <w:tblW w:w="7621" w:type="dxa"/>
        <w:tblInd w:w="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7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陆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舒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重症医学分会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欧阳嵘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内分泌学分会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杨蓉蓉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仇惠芫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季如如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元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外科分会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黄向华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肿瘤分会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高月霞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仿宋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健康与疾病管理分会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仿宋" w:eastAsia="仿宋"/>
                <w:w w:val="9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90"/>
                <w:sz w:val="32"/>
                <w:szCs w:val="32"/>
              </w:rPr>
              <w:t>南通大学公共卫生学院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施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卉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花玉蓉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丁雅琴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精神医学分会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陈玉华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南通卫生高等职业技术学校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秦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安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娜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储巧香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吉秋霞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唐红萍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科普分会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邵培宁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神经病学分会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刘黄昱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6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0"/>
                <w:sz w:val="32"/>
                <w:szCs w:val="32"/>
              </w:rPr>
              <w:t>通州区先锋街道社区卫生服务中心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王勇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麻醉学分会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苏锡通科技产业园区人民医院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（八）医学人文之星（共17个）</w:t>
      </w:r>
    </w:p>
    <w:tbl>
      <w:tblPr>
        <w:tblStyle w:val="2"/>
        <w:tblW w:w="7621" w:type="dxa"/>
        <w:tblInd w:w="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7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王庆庆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外科分会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杨蓉蓉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麻醉学分会青委会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唐伟东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外科分会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附院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/</w:t>
            </w:r>
            <w:r>
              <w:rPr>
                <w:rFonts w:ascii="Times New Roman" w:hAnsi="仿宋" w:eastAsia="仿宋"/>
                <w:sz w:val="32"/>
                <w:szCs w:val="32"/>
              </w:rPr>
              <w:t>老年康复医院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季菊花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蒋晟昰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樊怿辉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胸心外科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徐建如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急诊分会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缪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韩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顾红艳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呼吸病学</w:t>
            </w:r>
            <w:r>
              <w:rPr>
                <w:rFonts w:ascii="Times New Roman" w:hAnsi="Times New Roman" w:eastAsia="仿宋"/>
                <w:w w:val="66"/>
                <w:sz w:val="32"/>
                <w:szCs w:val="32"/>
              </w:rPr>
              <w:t>/</w:t>
            </w: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介入</w:t>
            </w:r>
            <w:r>
              <w:rPr>
                <w:rFonts w:ascii="Times New Roman" w:hAnsi="Times New Roman" w:eastAsia="仿宋"/>
                <w:w w:val="66"/>
                <w:sz w:val="32"/>
                <w:szCs w:val="32"/>
              </w:rPr>
              <w:t>/</w:t>
            </w: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变态反应分会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杰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临床药学分会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张雷雷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季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伟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胸心外科分会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李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薇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如东县中医院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周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健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外科分会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鲁佳欢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海门区人民医院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陆云芬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　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姚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帅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66"/>
                <w:sz w:val="32"/>
                <w:szCs w:val="32"/>
              </w:rPr>
            </w:pPr>
            <w:r>
              <w:rPr>
                <w:rFonts w:ascii="Times New Roman" w:hAnsi="仿宋" w:eastAsia="仿宋"/>
                <w:w w:val="66"/>
                <w:sz w:val="32"/>
                <w:szCs w:val="32"/>
              </w:rPr>
              <w:t>中国医师协会健康传播分会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通州区中医院</w:t>
            </w:r>
          </w:p>
        </w:tc>
      </w:tr>
    </w:tbl>
    <w:p>
      <w:pPr>
        <w:adjustRightInd w:val="0"/>
        <w:snapToGrid w:val="0"/>
        <w:spacing w:after="78" w:afterLines="25" w:line="560" w:lineRule="exact"/>
        <w:ind w:firstLine="643" w:firstLineChars="200"/>
        <w:rPr>
          <w:rFonts w:hint="eastAsia" w:ascii="Times New Roman" w:hAnsi="楷体" w:eastAsia="楷体"/>
          <w:b/>
          <w:sz w:val="32"/>
          <w:szCs w:val="32"/>
        </w:rPr>
      </w:pPr>
      <w:r>
        <w:rPr>
          <w:rFonts w:hint="eastAsia" w:ascii="Times New Roman" w:hAnsi="楷体" w:eastAsia="楷体"/>
          <w:b/>
          <w:sz w:val="32"/>
          <w:szCs w:val="32"/>
        </w:rPr>
        <w:t>（九）医学青年之星（共16个）</w:t>
      </w:r>
    </w:p>
    <w:tbl>
      <w:tblPr>
        <w:tblStyle w:val="2"/>
        <w:tblW w:w="7606" w:type="dxa"/>
        <w:tblInd w:w="6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9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孙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/>
                <w:sz w:val="32"/>
                <w:szCs w:val="32"/>
              </w:rPr>
              <w:t>驰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骨疏松青委会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龚佩佩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神经外科分会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邱声愧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接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晶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医师协会检验分会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缪小兵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中华病理分会委员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马宇敏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内分泌学分会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花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卉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w w:val="80"/>
                <w:sz w:val="32"/>
                <w:szCs w:val="32"/>
              </w:rPr>
            </w:pPr>
            <w:r>
              <w:rPr>
                <w:rFonts w:ascii="Times New Roman" w:hAnsi="仿宋" w:eastAsia="仿宋"/>
                <w:w w:val="80"/>
                <w:sz w:val="32"/>
                <w:szCs w:val="32"/>
              </w:rPr>
              <w:t>皮肤性病学分会青委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孙井军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陈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星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戈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锐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抗癌协会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南通瑞慈医院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梅幼敏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口腔医学分会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南通市口腔医院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孟舒婷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张童童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如东县人民医院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王鹏飞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消化病分会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启东市人民医院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张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慧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海门区中医院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6" w:type="dxa"/>
            <w:noWrap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王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/>
                <w:sz w:val="32"/>
                <w:szCs w:val="32"/>
              </w:rPr>
              <w:t>娟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放射肿瘤学分会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仿宋" w:eastAsia="仿宋"/>
                <w:sz w:val="32"/>
                <w:szCs w:val="32"/>
              </w:rPr>
              <w:t>通州区人民医院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928F3"/>
    <w:rsid w:val="3BE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2022-09-16T01:56:00Z</dcterms:created>
  <dc:creator>user</dc:creator>
  <cp:lastModifiedBy>user</cp:lastModifiedBy>
  <dcterms:modified xsi:type="dcterms:W3CDTF">2024-02-21T09:03:02Z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75DBC2F11BE8403ABB842A25B5B60925</vt:lpwstr>
  </property>
</Properties>
</file>