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A6DC54" w14:textId="77777777" w:rsidR="00FA717A" w:rsidRDefault="00FA717A">
      <w:pPr>
        <w:rPr>
          <w:rFonts w:ascii="Times New Roman" w:eastAsia="方正小标宋简体" w:hAnsi="Times New Roman"/>
          <w:color w:val="000000"/>
          <w:sz w:val="84"/>
        </w:rPr>
      </w:pPr>
    </w:p>
    <w:p w14:paraId="575F7D52" w14:textId="77777777" w:rsidR="00FA717A" w:rsidRDefault="00FA717A">
      <w:pPr>
        <w:rPr>
          <w:rFonts w:ascii="Times New Roman" w:eastAsia="方正小标宋简体" w:hAnsi="Times New Roman"/>
          <w:color w:val="000000"/>
          <w:sz w:val="84"/>
        </w:rPr>
      </w:pPr>
    </w:p>
    <w:p w14:paraId="0557A7E8" w14:textId="77777777" w:rsidR="00FA717A" w:rsidRDefault="00000000">
      <w:pPr>
        <w:jc w:val="center"/>
        <w:rPr>
          <w:rFonts w:ascii="宋体"/>
          <w:color w:val="000000"/>
          <w:sz w:val="72"/>
          <w:szCs w:val="72"/>
        </w:rPr>
      </w:pPr>
      <w:r>
        <w:rPr>
          <w:rFonts w:ascii="宋体" w:hAnsi="宋体" w:hint="eastAsia"/>
          <w:color w:val="000000"/>
          <w:sz w:val="72"/>
          <w:szCs w:val="72"/>
        </w:rPr>
        <w:t>单一来源采购文件</w:t>
      </w:r>
    </w:p>
    <w:p w14:paraId="0ED11F17" w14:textId="77777777" w:rsidR="00FA717A" w:rsidRDefault="00FA717A">
      <w:pPr>
        <w:ind w:leftChars="550" w:left="2755" w:hangingChars="500" w:hanging="1600"/>
        <w:rPr>
          <w:rFonts w:ascii="宋体"/>
          <w:color w:val="000000"/>
          <w:sz w:val="32"/>
        </w:rPr>
      </w:pPr>
    </w:p>
    <w:p w14:paraId="07A2647D" w14:textId="77777777" w:rsidR="00FA717A" w:rsidRDefault="00FA717A">
      <w:pPr>
        <w:ind w:leftChars="550" w:left="2755" w:hangingChars="500" w:hanging="1600"/>
        <w:rPr>
          <w:rFonts w:ascii="宋体"/>
          <w:color w:val="000000"/>
          <w:sz w:val="32"/>
        </w:rPr>
      </w:pPr>
    </w:p>
    <w:p w14:paraId="7BF5CC8C" w14:textId="77777777" w:rsidR="00FA717A" w:rsidRDefault="00FA717A">
      <w:pPr>
        <w:ind w:leftChars="550" w:left="2755" w:hangingChars="500" w:hanging="1600"/>
        <w:rPr>
          <w:rFonts w:ascii="宋体"/>
          <w:color w:val="000000"/>
          <w:sz w:val="32"/>
        </w:rPr>
      </w:pPr>
    </w:p>
    <w:p w14:paraId="1FB51F75" w14:textId="77777777" w:rsidR="00FA717A" w:rsidRDefault="00FA717A">
      <w:pPr>
        <w:ind w:leftChars="550" w:left="2755" w:hangingChars="500" w:hanging="1600"/>
        <w:rPr>
          <w:rFonts w:ascii="宋体"/>
          <w:color w:val="000000"/>
          <w:sz w:val="32"/>
        </w:rPr>
      </w:pPr>
    </w:p>
    <w:p w14:paraId="02848414" w14:textId="77777777" w:rsidR="00FA717A" w:rsidRDefault="00000000">
      <w:pPr>
        <w:widowControl/>
        <w:shd w:val="clear" w:color="auto" w:fill="FFFFFF"/>
        <w:spacing w:line="420" w:lineRule="atLeast"/>
        <w:ind w:firstLine="642"/>
        <w:jc w:val="center"/>
        <w:rPr>
          <w:rFonts w:ascii="宋体" w:hAnsi="宋体"/>
          <w:color w:val="000000"/>
          <w:sz w:val="32"/>
        </w:rPr>
      </w:pPr>
      <w:r>
        <w:rPr>
          <w:rFonts w:ascii="宋体" w:hAnsi="宋体" w:hint="eastAsia"/>
          <w:color w:val="000000"/>
          <w:sz w:val="32"/>
        </w:rPr>
        <w:t>项目名称：南通12320卫生热线</w:t>
      </w:r>
      <w:proofErr w:type="gramStart"/>
      <w:r>
        <w:rPr>
          <w:rFonts w:ascii="宋体" w:hAnsi="宋体" w:hint="eastAsia"/>
          <w:color w:val="000000"/>
          <w:sz w:val="32"/>
        </w:rPr>
        <w:t>系统维保采购</w:t>
      </w:r>
      <w:proofErr w:type="gramEnd"/>
      <w:r>
        <w:rPr>
          <w:rFonts w:ascii="宋体" w:hAnsi="宋体" w:hint="eastAsia"/>
          <w:color w:val="000000"/>
          <w:sz w:val="32"/>
        </w:rPr>
        <w:t>项目</w:t>
      </w:r>
    </w:p>
    <w:p w14:paraId="30CBAC10" w14:textId="77777777" w:rsidR="00FA717A" w:rsidRDefault="00FA717A">
      <w:pPr>
        <w:widowControl/>
        <w:shd w:val="clear" w:color="auto" w:fill="FFFFFF"/>
        <w:spacing w:line="420" w:lineRule="atLeast"/>
        <w:ind w:firstLine="642"/>
        <w:jc w:val="center"/>
        <w:rPr>
          <w:rFonts w:ascii="宋体"/>
          <w:color w:val="000000"/>
          <w:sz w:val="32"/>
        </w:rPr>
      </w:pPr>
    </w:p>
    <w:p w14:paraId="1094AF85" w14:textId="77777777" w:rsidR="00FA717A" w:rsidRDefault="00FA717A">
      <w:pPr>
        <w:jc w:val="center"/>
        <w:rPr>
          <w:rFonts w:ascii="Times New Roman" w:eastAsia="楷体" w:hAnsi="Times New Roman"/>
          <w:color w:val="000000"/>
          <w:sz w:val="32"/>
        </w:rPr>
      </w:pPr>
    </w:p>
    <w:p w14:paraId="331E334B" w14:textId="77777777" w:rsidR="00FA717A" w:rsidRDefault="00FA717A">
      <w:pPr>
        <w:jc w:val="center"/>
        <w:rPr>
          <w:rFonts w:ascii="Times New Roman" w:eastAsia="楷体" w:hAnsi="Times New Roman"/>
          <w:color w:val="000000"/>
          <w:sz w:val="32"/>
        </w:rPr>
      </w:pPr>
    </w:p>
    <w:p w14:paraId="28A2A402" w14:textId="77777777" w:rsidR="00FA717A" w:rsidRDefault="00FA717A">
      <w:pPr>
        <w:jc w:val="center"/>
        <w:rPr>
          <w:rFonts w:ascii="Times New Roman" w:eastAsia="楷体" w:hAnsi="Times New Roman"/>
          <w:color w:val="000000"/>
          <w:sz w:val="32"/>
        </w:rPr>
      </w:pPr>
    </w:p>
    <w:p w14:paraId="027A9974" w14:textId="77777777" w:rsidR="00FA717A" w:rsidRDefault="00FA717A">
      <w:pPr>
        <w:jc w:val="center"/>
        <w:rPr>
          <w:rFonts w:ascii="Times New Roman" w:eastAsia="楷体" w:hAnsi="Times New Roman"/>
          <w:color w:val="000000"/>
          <w:sz w:val="32"/>
        </w:rPr>
      </w:pPr>
    </w:p>
    <w:p w14:paraId="345D9783" w14:textId="77777777" w:rsidR="00FA717A" w:rsidRDefault="00000000">
      <w:pPr>
        <w:jc w:val="center"/>
        <w:rPr>
          <w:rFonts w:ascii="Times New Roman" w:eastAsia="楷体" w:hAnsi="Times New Roman"/>
          <w:color w:val="000000"/>
          <w:sz w:val="32"/>
        </w:rPr>
      </w:pPr>
      <w:r>
        <w:rPr>
          <w:rFonts w:ascii="宋体"/>
          <w:color w:val="000000"/>
          <w:kern w:val="0"/>
          <w:sz w:val="20"/>
          <w:szCs w:val="20"/>
          <w:lang w:val="zh-CN"/>
        </w:rPr>
        <w:object w:dxaOrig="3315" w:dyaOrig="2460" w14:anchorId="266FCE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75pt;height:123pt" o:ole="">
            <v:imagedata r:id="rId5" o:title=""/>
          </v:shape>
          <o:OLEObject Type="Embed" ProgID="MS_ClipArt_Gallery.5" ShapeID="_x0000_i1025" DrawAspect="Content" ObjectID="_1756295327" r:id="rId6"/>
        </w:object>
      </w:r>
    </w:p>
    <w:p w14:paraId="058A420E" w14:textId="77777777" w:rsidR="00FA717A" w:rsidRDefault="00FA717A">
      <w:pPr>
        <w:jc w:val="center"/>
        <w:rPr>
          <w:rFonts w:ascii="Times New Roman" w:eastAsia="楷体" w:hAnsi="Times New Roman"/>
          <w:color w:val="000000"/>
          <w:sz w:val="32"/>
        </w:rPr>
      </w:pPr>
    </w:p>
    <w:p w14:paraId="2414C5D0" w14:textId="77777777" w:rsidR="00FA717A" w:rsidRDefault="00FA717A">
      <w:pPr>
        <w:jc w:val="center"/>
        <w:rPr>
          <w:rFonts w:ascii="Times New Roman" w:eastAsia="楷体" w:hAnsi="Times New Roman"/>
          <w:color w:val="000000"/>
          <w:sz w:val="32"/>
        </w:rPr>
      </w:pPr>
    </w:p>
    <w:p w14:paraId="4BF59547" w14:textId="77777777" w:rsidR="00FA717A" w:rsidRDefault="00FA717A">
      <w:pPr>
        <w:jc w:val="center"/>
        <w:rPr>
          <w:rFonts w:ascii="Times New Roman" w:eastAsia="楷体" w:hAnsi="Times New Roman"/>
          <w:color w:val="000000"/>
          <w:sz w:val="32"/>
        </w:rPr>
      </w:pPr>
    </w:p>
    <w:p w14:paraId="276CA108" w14:textId="77777777" w:rsidR="00FA717A" w:rsidRDefault="00FA717A">
      <w:pPr>
        <w:jc w:val="center"/>
        <w:rPr>
          <w:rFonts w:ascii="Times New Roman" w:eastAsia="楷体" w:hAnsi="Times New Roman"/>
          <w:color w:val="000000"/>
          <w:sz w:val="32"/>
        </w:rPr>
      </w:pPr>
    </w:p>
    <w:p w14:paraId="0D6A7A63" w14:textId="77777777" w:rsidR="00FA717A" w:rsidRDefault="00FA717A">
      <w:pPr>
        <w:jc w:val="center"/>
        <w:rPr>
          <w:rFonts w:ascii="Times New Roman" w:eastAsia="楷体" w:hAnsi="Times New Roman"/>
          <w:color w:val="000000"/>
          <w:sz w:val="32"/>
        </w:rPr>
      </w:pPr>
    </w:p>
    <w:p w14:paraId="48E5F092" w14:textId="77777777" w:rsidR="00FA717A" w:rsidRDefault="00FA717A">
      <w:pPr>
        <w:jc w:val="center"/>
        <w:rPr>
          <w:rFonts w:ascii="Times New Roman" w:eastAsia="楷体" w:hAnsi="Times New Roman"/>
          <w:color w:val="000000"/>
          <w:sz w:val="32"/>
        </w:rPr>
      </w:pPr>
    </w:p>
    <w:p w14:paraId="384AEB41" w14:textId="77777777" w:rsidR="00FA717A" w:rsidRDefault="00FA717A">
      <w:pPr>
        <w:jc w:val="center"/>
        <w:rPr>
          <w:rFonts w:ascii="Times New Roman" w:eastAsia="楷体" w:hAnsi="Times New Roman"/>
          <w:color w:val="000000"/>
          <w:sz w:val="32"/>
        </w:rPr>
      </w:pPr>
    </w:p>
    <w:p w14:paraId="2D2FEAC4" w14:textId="77777777" w:rsidR="00FA717A" w:rsidRDefault="00FA717A">
      <w:pPr>
        <w:rPr>
          <w:rFonts w:ascii="Times New Roman" w:eastAsia="楷体" w:hAnsi="Times New Roman"/>
          <w:color w:val="000000"/>
          <w:sz w:val="28"/>
        </w:rPr>
      </w:pPr>
    </w:p>
    <w:p w14:paraId="224E25FD" w14:textId="77777777" w:rsidR="00FA717A" w:rsidRDefault="00FA717A">
      <w:pPr>
        <w:rPr>
          <w:rFonts w:ascii="Times New Roman" w:eastAsia="楷体" w:hAnsi="Times New Roman"/>
          <w:color w:val="000000"/>
          <w:sz w:val="28"/>
        </w:rPr>
      </w:pPr>
    </w:p>
    <w:p w14:paraId="2B142B03" w14:textId="77777777" w:rsidR="00FA717A" w:rsidRDefault="00000000">
      <w:pPr>
        <w:jc w:val="center"/>
        <w:rPr>
          <w:rFonts w:ascii="宋体"/>
          <w:color w:val="000000"/>
          <w:sz w:val="28"/>
        </w:rPr>
      </w:pPr>
      <w:r>
        <w:rPr>
          <w:rFonts w:ascii="宋体" w:hAnsi="宋体" w:hint="eastAsia"/>
          <w:color w:val="000000"/>
          <w:sz w:val="28"/>
        </w:rPr>
        <w:t>采购单位：南通市卫生信息中心</w:t>
      </w:r>
    </w:p>
    <w:p w14:paraId="3FC2CC3C" w14:textId="707064BD" w:rsidR="00FA717A" w:rsidRDefault="00000000">
      <w:pPr>
        <w:adjustRightInd w:val="0"/>
        <w:snapToGrid w:val="0"/>
        <w:ind w:rightChars="-286" w:right="-601" w:firstLineChars="1200" w:firstLine="3360"/>
        <w:rPr>
          <w:rFonts w:ascii="宋体"/>
          <w:snapToGrid w:val="0"/>
          <w:color w:val="000000"/>
          <w:sz w:val="26"/>
          <w:szCs w:val="28"/>
        </w:rPr>
      </w:pPr>
      <w:r>
        <w:rPr>
          <w:rFonts w:ascii="宋体" w:hAnsi="宋体"/>
          <w:color w:val="000000"/>
          <w:sz w:val="28"/>
        </w:rPr>
        <w:t>2023</w:t>
      </w:r>
      <w:r>
        <w:rPr>
          <w:rFonts w:ascii="宋体" w:hAnsi="宋体" w:hint="eastAsia"/>
          <w:color w:val="000000"/>
          <w:sz w:val="28"/>
        </w:rPr>
        <w:t>年</w:t>
      </w:r>
      <w:r>
        <w:rPr>
          <w:rFonts w:ascii="宋体" w:hAnsi="宋体"/>
          <w:color w:val="000000"/>
          <w:sz w:val="28"/>
        </w:rPr>
        <w:t>9</w:t>
      </w:r>
      <w:r>
        <w:rPr>
          <w:rFonts w:ascii="宋体" w:hAnsi="宋体" w:hint="eastAsia"/>
          <w:color w:val="000000"/>
          <w:sz w:val="28"/>
        </w:rPr>
        <w:t>月</w:t>
      </w:r>
      <w:r w:rsidR="005B0C1E">
        <w:rPr>
          <w:rFonts w:ascii="宋体" w:hAnsi="宋体"/>
          <w:color w:val="000000"/>
          <w:sz w:val="28"/>
        </w:rPr>
        <w:t>21</w:t>
      </w:r>
      <w:r>
        <w:rPr>
          <w:rFonts w:ascii="宋体" w:hAnsi="宋体" w:hint="eastAsia"/>
          <w:color w:val="000000"/>
          <w:sz w:val="28"/>
        </w:rPr>
        <w:t>日</w:t>
      </w:r>
    </w:p>
    <w:p w14:paraId="2F21F1D7" w14:textId="77777777" w:rsidR="00FA717A" w:rsidRDefault="00000000">
      <w:pPr>
        <w:widowControl/>
        <w:jc w:val="center"/>
        <w:rPr>
          <w:rFonts w:ascii="Times New Roman" w:hAnsi="Times New Roman"/>
          <w:b/>
          <w:color w:val="000000"/>
          <w:sz w:val="44"/>
          <w:szCs w:val="44"/>
        </w:rPr>
      </w:pPr>
      <w:r>
        <w:rPr>
          <w:rFonts w:ascii="Times New Roman" w:hAnsi="Times New Roman"/>
          <w:b/>
          <w:color w:val="000000"/>
          <w:sz w:val="44"/>
          <w:szCs w:val="44"/>
        </w:rPr>
        <w:br w:type="page"/>
      </w:r>
    </w:p>
    <w:p w14:paraId="444788FE" w14:textId="77777777" w:rsidR="00FA717A" w:rsidRDefault="00000000">
      <w:pPr>
        <w:widowControl/>
        <w:shd w:val="clear" w:color="auto" w:fill="FFFFFF"/>
        <w:spacing w:line="420" w:lineRule="atLeast"/>
        <w:ind w:firstLine="642"/>
        <w:jc w:val="center"/>
        <w:rPr>
          <w:rFonts w:asciiTheme="majorEastAsia" w:eastAsiaTheme="majorEastAsia" w:hAnsiTheme="majorEastAsia" w:cs="宋体"/>
          <w:b/>
          <w:color w:val="333333"/>
          <w:kern w:val="0"/>
          <w:sz w:val="36"/>
          <w:szCs w:val="36"/>
        </w:rPr>
      </w:pPr>
      <w:bookmarkStart w:id="0" w:name="OLE_LINK1"/>
      <w:r>
        <w:rPr>
          <w:rFonts w:asciiTheme="majorEastAsia" w:eastAsiaTheme="majorEastAsia" w:hAnsiTheme="majorEastAsia" w:cs="宋体" w:hint="eastAsia"/>
          <w:b/>
          <w:color w:val="333333"/>
          <w:kern w:val="0"/>
          <w:sz w:val="36"/>
          <w:szCs w:val="36"/>
        </w:rPr>
        <w:lastRenderedPageBreak/>
        <w:t>南通12320卫生热线</w:t>
      </w:r>
      <w:proofErr w:type="gramStart"/>
      <w:r>
        <w:rPr>
          <w:rFonts w:asciiTheme="majorEastAsia" w:eastAsiaTheme="majorEastAsia" w:hAnsiTheme="majorEastAsia" w:cs="宋体" w:hint="eastAsia"/>
          <w:b/>
          <w:color w:val="333333"/>
          <w:kern w:val="0"/>
          <w:sz w:val="36"/>
          <w:szCs w:val="36"/>
        </w:rPr>
        <w:t>系统维保采购</w:t>
      </w:r>
      <w:proofErr w:type="gramEnd"/>
      <w:r>
        <w:rPr>
          <w:rFonts w:asciiTheme="majorEastAsia" w:eastAsiaTheme="majorEastAsia" w:hAnsiTheme="majorEastAsia" w:cs="宋体" w:hint="eastAsia"/>
          <w:b/>
          <w:color w:val="333333"/>
          <w:kern w:val="0"/>
          <w:sz w:val="36"/>
          <w:szCs w:val="36"/>
        </w:rPr>
        <w:t>项目单一来源谈判邀请采购公告</w:t>
      </w:r>
    </w:p>
    <w:p w14:paraId="075F417B" w14:textId="77777777" w:rsidR="00FA717A" w:rsidRDefault="00FA717A">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p>
    <w:p w14:paraId="6C5FD0EA"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南通市卫生信息中心就南通12320卫生热线</w:t>
      </w:r>
      <w:proofErr w:type="gramStart"/>
      <w:r>
        <w:rPr>
          <w:rFonts w:asciiTheme="minorEastAsia" w:eastAsiaTheme="minorEastAsia" w:hAnsiTheme="minorEastAsia" w:cs="宋体" w:hint="eastAsia"/>
          <w:color w:val="333333"/>
          <w:kern w:val="0"/>
          <w:szCs w:val="21"/>
        </w:rPr>
        <w:t>系统维保采购</w:t>
      </w:r>
      <w:proofErr w:type="gramEnd"/>
      <w:r>
        <w:rPr>
          <w:rFonts w:asciiTheme="minorEastAsia" w:eastAsiaTheme="minorEastAsia" w:hAnsiTheme="minorEastAsia" w:cs="宋体" w:hint="eastAsia"/>
          <w:color w:val="333333"/>
          <w:kern w:val="0"/>
          <w:szCs w:val="21"/>
        </w:rPr>
        <w:t>项目进行单一来源采购。</w:t>
      </w:r>
      <w:proofErr w:type="gramStart"/>
      <w:r>
        <w:rPr>
          <w:rFonts w:asciiTheme="minorEastAsia" w:eastAsiaTheme="minorEastAsia" w:hAnsiTheme="minorEastAsia" w:cs="宋体" w:hint="eastAsia"/>
          <w:color w:val="333333"/>
          <w:kern w:val="0"/>
          <w:szCs w:val="21"/>
        </w:rPr>
        <w:t>现邀请</w:t>
      </w:r>
      <w:proofErr w:type="gramEnd"/>
      <w:r w:rsidRPr="00354731">
        <w:rPr>
          <w:rFonts w:asciiTheme="minorEastAsia" w:eastAsiaTheme="minorEastAsia" w:hAnsiTheme="minorEastAsia" w:cs="宋体" w:hint="eastAsia"/>
          <w:kern w:val="0"/>
          <w:szCs w:val="21"/>
        </w:rPr>
        <w:t>江苏捷士达高校科技开发有限责任公司</w:t>
      </w:r>
      <w:r>
        <w:rPr>
          <w:rFonts w:asciiTheme="minorEastAsia" w:eastAsiaTheme="minorEastAsia" w:hAnsiTheme="minorEastAsia" w:cs="宋体" w:hint="eastAsia"/>
          <w:color w:val="333333"/>
          <w:kern w:val="0"/>
          <w:szCs w:val="21"/>
        </w:rPr>
        <w:t>递交协商响应文件并参加现场协商。</w:t>
      </w:r>
    </w:p>
    <w:p w14:paraId="32DE9AEB" w14:textId="77777777" w:rsidR="00FA717A" w:rsidRDefault="00000000">
      <w:pPr>
        <w:widowControl/>
        <w:shd w:val="clear" w:color="auto" w:fill="FFFFFF"/>
        <w:spacing w:line="400" w:lineRule="exact"/>
        <w:ind w:firstLineChars="200" w:firstLine="422"/>
        <w:rPr>
          <w:rFonts w:asciiTheme="minorEastAsia" w:eastAsiaTheme="minorEastAsia" w:hAnsiTheme="minorEastAsia" w:cs="宋体"/>
          <w:color w:val="333333"/>
          <w:kern w:val="0"/>
          <w:szCs w:val="21"/>
        </w:rPr>
      </w:pPr>
      <w:r>
        <w:rPr>
          <w:rFonts w:asciiTheme="minorEastAsia" w:eastAsiaTheme="minorEastAsia" w:hAnsiTheme="minorEastAsia" w:cs="宋体" w:hint="eastAsia"/>
          <w:b/>
          <w:color w:val="333333"/>
          <w:kern w:val="0"/>
          <w:szCs w:val="21"/>
        </w:rPr>
        <w:t>一、项目名称：</w:t>
      </w:r>
      <w:r>
        <w:rPr>
          <w:rFonts w:asciiTheme="minorEastAsia" w:eastAsiaTheme="minorEastAsia" w:hAnsiTheme="minorEastAsia" w:cs="宋体" w:hint="eastAsia"/>
          <w:color w:val="333333"/>
          <w:kern w:val="0"/>
          <w:szCs w:val="21"/>
        </w:rPr>
        <w:t>南通12320卫生热线</w:t>
      </w:r>
      <w:proofErr w:type="gramStart"/>
      <w:r>
        <w:rPr>
          <w:rFonts w:asciiTheme="minorEastAsia" w:eastAsiaTheme="minorEastAsia" w:hAnsiTheme="minorEastAsia" w:cs="宋体" w:hint="eastAsia"/>
          <w:color w:val="333333"/>
          <w:kern w:val="0"/>
          <w:szCs w:val="21"/>
        </w:rPr>
        <w:t>系统维保采购</w:t>
      </w:r>
      <w:proofErr w:type="gramEnd"/>
      <w:r>
        <w:rPr>
          <w:rFonts w:asciiTheme="minorEastAsia" w:eastAsiaTheme="minorEastAsia" w:hAnsiTheme="minorEastAsia" w:cs="宋体" w:hint="eastAsia"/>
          <w:color w:val="333333"/>
          <w:kern w:val="0"/>
          <w:szCs w:val="21"/>
        </w:rPr>
        <w:t>项目</w:t>
      </w:r>
    </w:p>
    <w:p w14:paraId="20E9F13B" w14:textId="77777777" w:rsidR="00FA717A" w:rsidRDefault="00000000">
      <w:pPr>
        <w:widowControl/>
        <w:shd w:val="clear" w:color="auto" w:fill="FFFFFF"/>
        <w:spacing w:line="400" w:lineRule="exact"/>
        <w:ind w:firstLineChars="200" w:firstLine="422"/>
        <w:rPr>
          <w:rFonts w:asciiTheme="minorEastAsia" w:eastAsiaTheme="minorEastAsia" w:hAnsiTheme="minorEastAsia" w:cs="宋体"/>
          <w:color w:val="333333"/>
          <w:kern w:val="0"/>
          <w:szCs w:val="21"/>
        </w:rPr>
      </w:pPr>
      <w:r>
        <w:rPr>
          <w:rFonts w:asciiTheme="minorEastAsia" w:eastAsiaTheme="minorEastAsia" w:hAnsiTheme="minorEastAsia" w:cs="宋体" w:hint="eastAsia"/>
          <w:b/>
          <w:color w:val="333333"/>
          <w:kern w:val="0"/>
          <w:szCs w:val="21"/>
        </w:rPr>
        <w:t>二、项目需求：</w:t>
      </w:r>
      <w:r>
        <w:rPr>
          <w:rFonts w:asciiTheme="minorEastAsia" w:eastAsiaTheme="minorEastAsia" w:hAnsiTheme="minorEastAsia" w:cs="宋体" w:hint="eastAsia"/>
          <w:color w:val="333333"/>
          <w:kern w:val="0"/>
          <w:szCs w:val="21"/>
        </w:rPr>
        <w:t>南通12320卫生热线系统2014年5月通过政府采购公开招标方式确定江苏捷士达高校科技开发有限责任公司为承建商，</w:t>
      </w:r>
      <w:proofErr w:type="gramStart"/>
      <w:r>
        <w:rPr>
          <w:rFonts w:asciiTheme="minorEastAsia" w:eastAsiaTheme="minorEastAsia" w:hAnsiTheme="minorEastAsia" w:cs="宋体" w:hint="eastAsia"/>
          <w:color w:val="333333"/>
          <w:kern w:val="0"/>
          <w:szCs w:val="21"/>
        </w:rPr>
        <w:t>本次维保是</w:t>
      </w:r>
      <w:proofErr w:type="gramEnd"/>
      <w:r>
        <w:rPr>
          <w:rFonts w:asciiTheme="minorEastAsia" w:eastAsiaTheme="minorEastAsia" w:hAnsiTheme="minorEastAsia" w:cs="宋体" w:hint="eastAsia"/>
          <w:color w:val="333333"/>
          <w:kern w:val="0"/>
          <w:szCs w:val="21"/>
        </w:rPr>
        <w:t>12320卫生热线信息系统的延续性项目。</w:t>
      </w:r>
    </w:p>
    <w:p w14:paraId="49D81F54" w14:textId="77777777" w:rsidR="00FA717A" w:rsidRDefault="00000000">
      <w:pPr>
        <w:widowControl/>
        <w:shd w:val="clear" w:color="auto" w:fill="FFFFFF"/>
        <w:spacing w:line="40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color w:val="333333"/>
          <w:szCs w:val="21"/>
          <w:shd w:val="clear" w:color="auto" w:fill="FFFFFF"/>
        </w:rPr>
        <w:t>三、采购内容及参数</w:t>
      </w:r>
      <w:r>
        <w:rPr>
          <w:rFonts w:asciiTheme="minorEastAsia" w:eastAsiaTheme="minorEastAsia" w:hAnsiTheme="minorEastAsia" w:hint="eastAsia"/>
          <w:color w:val="333333"/>
          <w:szCs w:val="21"/>
          <w:shd w:val="clear" w:color="auto" w:fill="FFFFFF"/>
        </w:rPr>
        <w:t>：详见附件。</w:t>
      </w:r>
    </w:p>
    <w:p w14:paraId="0336AA84" w14:textId="77777777" w:rsidR="00FA717A" w:rsidRDefault="00000000">
      <w:pPr>
        <w:widowControl/>
        <w:shd w:val="clear" w:color="auto" w:fill="FFFFFF"/>
        <w:spacing w:line="400" w:lineRule="exact"/>
        <w:ind w:firstLineChars="200" w:firstLine="422"/>
        <w:rPr>
          <w:rFonts w:asciiTheme="minorEastAsia" w:eastAsiaTheme="minorEastAsia" w:hAnsiTheme="minorEastAsia"/>
          <w:color w:val="333333"/>
          <w:szCs w:val="21"/>
          <w:shd w:val="clear" w:color="auto" w:fill="FFFFFF"/>
        </w:rPr>
      </w:pPr>
      <w:r>
        <w:rPr>
          <w:rFonts w:asciiTheme="minorEastAsia" w:eastAsiaTheme="minorEastAsia" w:hAnsiTheme="minorEastAsia" w:hint="eastAsia"/>
          <w:b/>
          <w:color w:val="333333"/>
          <w:szCs w:val="21"/>
          <w:shd w:val="clear" w:color="auto" w:fill="FFFFFF"/>
        </w:rPr>
        <w:t>四、项目预算</w:t>
      </w:r>
      <w:r>
        <w:rPr>
          <w:rFonts w:asciiTheme="minorEastAsia" w:eastAsiaTheme="minorEastAsia" w:hAnsiTheme="minorEastAsia" w:hint="eastAsia"/>
          <w:color w:val="333333"/>
          <w:szCs w:val="21"/>
          <w:shd w:val="clear" w:color="auto" w:fill="FFFFFF"/>
        </w:rPr>
        <w:t>：</w:t>
      </w:r>
      <w:r>
        <w:rPr>
          <w:rFonts w:asciiTheme="minorEastAsia" w:eastAsiaTheme="minorEastAsia" w:hAnsiTheme="minorEastAsia"/>
          <w:color w:val="333333"/>
          <w:szCs w:val="21"/>
          <w:shd w:val="clear" w:color="auto" w:fill="FFFFFF"/>
        </w:rPr>
        <w:t>5.5</w:t>
      </w:r>
      <w:r>
        <w:rPr>
          <w:rFonts w:asciiTheme="minorEastAsia" w:eastAsiaTheme="minorEastAsia" w:hAnsiTheme="minorEastAsia" w:hint="eastAsia"/>
          <w:color w:val="333333"/>
          <w:szCs w:val="21"/>
          <w:shd w:val="clear" w:color="auto" w:fill="FFFFFF"/>
        </w:rPr>
        <w:t>万元，超出预算的响应文件视为无效响应文件。</w:t>
      </w:r>
    </w:p>
    <w:p w14:paraId="63384AFD" w14:textId="77777777" w:rsidR="00FA717A" w:rsidRDefault="00000000">
      <w:pPr>
        <w:widowControl/>
        <w:shd w:val="clear" w:color="auto" w:fill="FFFFFF"/>
        <w:spacing w:line="400" w:lineRule="exact"/>
        <w:ind w:firstLineChars="200" w:firstLine="422"/>
        <w:rPr>
          <w:rFonts w:asciiTheme="minorEastAsia" w:eastAsiaTheme="minorEastAsia" w:hAnsiTheme="minorEastAsia"/>
          <w:color w:val="333333"/>
          <w:szCs w:val="21"/>
          <w:shd w:val="clear" w:color="auto" w:fill="FFFFFF"/>
        </w:rPr>
      </w:pPr>
      <w:r>
        <w:rPr>
          <w:rFonts w:asciiTheme="minorEastAsia" w:eastAsiaTheme="minorEastAsia" w:hAnsiTheme="minorEastAsia" w:hint="eastAsia"/>
          <w:b/>
          <w:color w:val="333333"/>
          <w:szCs w:val="21"/>
          <w:shd w:val="clear" w:color="auto" w:fill="FFFFFF"/>
        </w:rPr>
        <w:t>五、供应商必须满足的资格条件</w:t>
      </w:r>
      <w:r>
        <w:rPr>
          <w:rFonts w:asciiTheme="minorEastAsia" w:eastAsiaTheme="minorEastAsia" w:hAnsiTheme="minorEastAsia" w:hint="eastAsia"/>
          <w:color w:val="333333"/>
          <w:szCs w:val="21"/>
          <w:shd w:val="clear" w:color="auto" w:fill="FFFFFF"/>
        </w:rPr>
        <w:t>：</w:t>
      </w:r>
    </w:p>
    <w:p w14:paraId="01A1BF3B" w14:textId="77777777" w:rsidR="00FA717A" w:rsidRDefault="00000000">
      <w:pPr>
        <w:spacing w:line="400" w:lineRule="exact"/>
        <w:ind w:firstLineChars="200" w:firstLine="420"/>
        <w:rPr>
          <w:rFonts w:asciiTheme="minorEastAsia" w:eastAsiaTheme="minorEastAsia" w:hAnsiTheme="minorEastAsia"/>
          <w:color w:val="333333"/>
          <w:szCs w:val="21"/>
          <w:shd w:val="clear" w:color="auto" w:fill="FFFFFF"/>
        </w:rPr>
      </w:pPr>
      <w:r>
        <w:rPr>
          <w:rFonts w:asciiTheme="minorEastAsia" w:eastAsiaTheme="minorEastAsia" w:hAnsiTheme="minorEastAsia"/>
          <w:color w:val="333333"/>
          <w:szCs w:val="21"/>
          <w:shd w:val="clear" w:color="auto" w:fill="FFFFFF"/>
        </w:rPr>
        <w:t>1.</w:t>
      </w:r>
      <w:r>
        <w:rPr>
          <w:rFonts w:asciiTheme="minorEastAsia" w:eastAsiaTheme="minorEastAsia" w:hAnsiTheme="minorEastAsia" w:hint="eastAsia"/>
          <w:color w:val="333333"/>
          <w:szCs w:val="21"/>
          <w:shd w:val="clear" w:color="auto" w:fill="FFFFFF"/>
        </w:rPr>
        <w:t>具备《中华人民共和国政府采购法》第二十二条规定的条件，且符合、承认并承诺履行单一来源采购文件各项规定；</w:t>
      </w:r>
    </w:p>
    <w:p w14:paraId="3531F374" w14:textId="77777777" w:rsidR="00FA717A" w:rsidRDefault="00000000">
      <w:pPr>
        <w:spacing w:line="400" w:lineRule="exact"/>
        <w:ind w:firstLineChars="200" w:firstLine="420"/>
        <w:rPr>
          <w:rFonts w:asciiTheme="minorEastAsia" w:eastAsiaTheme="minorEastAsia" w:hAnsiTheme="minorEastAsia"/>
          <w:color w:val="333333"/>
          <w:szCs w:val="21"/>
          <w:shd w:val="clear" w:color="auto" w:fill="FFFFFF"/>
        </w:rPr>
      </w:pPr>
      <w:r>
        <w:rPr>
          <w:rFonts w:asciiTheme="minorEastAsia" w:eastAsiaTheme="minorEastAsia" w:hAnsiTheme="minorEastAsia"/>
          <w:color w:val="333333"/>
          <w:szCs w:val="21"/>
          <w:shd w:val="clear" w:color="auto" w:fill="FFFFFF"/>
        </w:rPr>
        <w:t>2.</w:t>
      </w:r>
      <w:r>
        <w:rPr>
          <w:rFonts w:asciiTheme="minorEastAsia" w:eastAsiaTheme="minorEastAsia" w:hAnsiTheme="minorEastAsia" w:hint="eastAsia"/>
          <w:color w:val="333333"/>
          <w:szCs w:val="21"/>
          <w:shd w:val="clear" w:color="auto" w:fill="FFFFFF"/>
        </w:rPr>
        <w:t>未被</w:t>
      </w:r>
      <w:r>
        <w:rPr>
          <w:rFonts w:asciiTheme="minorEastAsia" w:eastAsiaTheme="minorEastAsia" w:hAnsiTheme="minorEastAsia" w:cs="Calibri"/>
          <w:color w:val="333333"/>
          <w:szCs w:val="21"/>
          <w:shd w:val="clear" w:color="auto" w:fill="FFFFFF"/>
        </w:rPr>
        <w:t> </w:t>
      </w:r>
      <w:r>
        <w:rPr>
          <w:rFonts w:asciiTheme="minorEastAsia" w:eastAsiaTheme="minorEastAsia" w:hAnsiTheme="minorEastAsia" w:hint="eastAsia"/>
          <w:color w:val="333333"/>
          <w:szCs w:val="21"/>
          <w:shd w:val="clear" w:color="auto" w:fill="FFFFFF"/>
        </w:rPr>
        <w:t>“信用中国”网站(</w:t>
      </w:r>
      <w:hyperlink r:id="rId7" w:history="1">
        <w:r>
          <w:rPr>
            <w:rStyle w:val="ae"/>
            <w:rFonts w:asciiTheme="minorEastAsia" w:eastAsiaTheme="minorEastAsia" w:hAnsiTheme="minorEastAsia" w:hint="eastAsia"/>
            <w:color w:val="333333"/>
            <w:szCs w:val="21"/>
            <w:shd w:val="clear" w:color="auto" w:fill="FFFFFF"/>
          </w:rPr>
          <w:t>www.creditchina.gov.cn</w:t>
        </w:r>
      </w:hyperlink>
      <w:r>
        <w:rPr>
          <w:rFonts w:asciiTheme="minorEastAsia" w:eastAsiaTheme="minorEastAsia" w:hAnsiTheme="minorEastAsia" w:hint="eastAsia"/>
          <w:color w:val="333333"/>
          <w:szCs w:val="21"/>
          <w:shd w:val="clear" w:color="auto" w:fill="FFFFFF"/>
        </w:rPr>
        <w:t>)、中华人民共和国最高人民法院网站（</w:t>
      </w:r>
      <w:hyperlink r:id="rId8" w:history="1">
        <w:r>
          <w:rPr>
            <w:rStyle w:val="ae"/>
            <w:rFonts w:asciiTheme="minorEastAsia" w:eastAsiaTheme="minorEastAsia" w:hAnsiTheme="minorEastAsia" w:hint="eastAsia"/>
            <w:color w:val="333333"/>
            <w:szCs w:val="21"/>
            <w:shd w:val="clear" w:color="auto" w:fill="FFFFFF"/>
          </w:rPr>
          <w:t>http://www.court.gov.cn</w:t>
        </w:r>
      </w:hyperlink>
      <w:r>
        <w:rPr>
          <w:rFonts w:asciiTheme="minorEastAsia" w:eastAsiaTheme="minorEastAsia" w:hAnsiTheme="minorEastAsia" w:hint="eastAsia"/>
          <w:color w:val="333333"/>
          <w:szCs w:val="21"/>
          <w:shd w:val="clear" w:color="auto" w:fill="FFFFFF"/>
        </w:rPr>
        <w:t>）等渠道列入信用记录失信被执行人；未被中国政府采购网(</w:t>
      </w:r>
      <w:hyperlink r:id="rId9" w:history="1">
        <w:r>
          <w:rPr>
            <w:rStyle w:val="ae"/>
            <w:rFonts w:asciiTheme="minorEastAsia" w:eastAsiaTheme="minorEastAsia" w:hAnsiTheme="minorEastAsia" w:hint="eastAsia"/>
            <w:color w:val="333333"/>
            <w:szCs w:val="21"/>
            <w:shd w:val="clear" w:color="auto" w:fill="FFFFFF"/>
          </w:rPr>
          <w:t>www.ccgp.gov.cn</w:t>
        </w:r>
      </w:hyperlink>
      <w:r>
        <w:rPr>
          <w:rFonts w:asciiTheme="minorEastAsia" w:eastAsiaTheme="minorEastAsia" w:hAnsiTheme="minorEastAsia" w:hint="eastAsia"/>
          <w:color w:val="333333"/>
          <w:szCs w:val="21"/>
          <w:shd w:val="clear" w:color="auto" w:fill="FFFFFF"/>
        </w:rPr>
        <w:t>)等渠道列入政府采购严重违法失信行为记录名单；未被中华人民共和国应急管理部网站（</w:t>
      </w:r>
      <w:hyperlink r:id="rId10" w:history="1">
        <w:r>
          <w:rPr>
            <w:rStyle w:val="ae"/>
            <w:rFonts w:asciiTheme="minorEastAsia" w:eastAsiaTheme="minorEastAsia" w:hAnsiTheme="minorEastAsia" w:hint="eastAsia"/>
            <w:color w:val="333333"/>
            <w:szCs w:val="21"/>
            <w:shd w:val="clear" w:color="auto" w:fill="FFFFFF"/>
          </w:rPr>
          <w:t>http://www.chinasafety.gov.cn</w:t>
        </w:r>
      </w:hyperlink>
      <w:r>
        <w:rPr>
          <w:rFonts w:asciiTheme="minorEastAsia" w:eastAsiaTheme="minorEastAsia" w:hAnsiTheme="minorEastAsia" w:hint="eastAsia"/>
          <w:color w:val="333333"/>
          <w:szCs w:val="21"/>
          <w:shd w:val="clear" w:color="auto" w:fill="FFFFFF"/>
        </w:rPr>
        <w:t>）等渠道列入安全生产失信联合惩戒“黑名单”；未被国家税务总局网站（</w:t>
      </w:r>
      <w:hyperlink r:id="rId11" w:history="1">
        <w:r>
          <w:rPr>
            <w:rStyle w:val="ae"/>
            <w:rFonts w:asciiTheme="minorEastAsia" w:eastAsiaTheme="minorEastAsia" w:hAnsiTheme="minorEastAsia" w:hint="eastAsia"/>
            <w:color w:val="333333"/>
            <w:szCs w:val="21"/>
            <w:shd w:val="clear" w:color="auto" w:fill="FFFFFF"/>
          </w:rPr>
          <w:t>http://hd.chinatax.gov.cn/xxk</w:t>
        </w:r>
      </w:hyperlink>
      <w:r>
        <w:rPr>
          <w:rFonts w:asciiTheme="minorEastAsia" w:eastAsiaTheme="minorEastAsia" w:hAnsiTheme="minorEastAsia" w:hint="eastAsia"/>
          <w:color w:val="333333"/>
          <w:szCs w:val="21"/>
          <w:shd w:val="clear" w:color="auto" w:fill="FFFFFF"/>
        </w:rPr>
        <w:t>）等渠道列入重大税收违法案件当事人名单；未被国家企业信用信息公示系统（</w:t>
      </w:r>
      <w:hyperlink r:id="rId12" w:history="1">
        <w:r>
          <w:rPr>
            <w:rStyle w:val="ae"/>
            <w:rFonts w:asciiTheme="minorEastAsia" w:eastAsiaTheme="minorEastAsia" w:hAnsiTheme="minorEastAsia" w:hint="eastAsia"/>
            <w:color w:val="333333"/>
            <w:szCs w:val="21"/>
            <w:shd w:val="clear" w:color="auto" w:fill="FFFFFF"/>
          </w:rPr>
          <w:t>http://www.gsxt.gov.cn</w:t>
        </w:r>
      </w:hyperlink>
      <w:r>
        <w:rPr>
          <w:rFonts w:asciiTheme="minorEastAsia" w:eastAsiaTheme="minorEastAsia" w:hAnsiTheme="minorEastAsia" w:hint="eastAsia"/>
          <w:color w:val="333333"/>
          <w:szCs w:val="21"/>
          <w:shd w:val="clear" w:color="auto" w:fill="FFFFFF"/>
        </w:rPr>
        <w:t>）等渠道列入经营异常名录、严重违法失信企业名单，未被全国公共资源交易平台（</w:t>
      </w:r>
      <w:hyperlink r:id="rId13" w:history="1">
        <w:r>
          <w:rPr>
            <w:rStyle w:val="ae"/>
            <w:rFonts w:asciiTheme="minorEastAsia" w:eastAsiaTheme="minorEastAsia" w:hAnsiTheme="minorEastAsia" w:hint="eastAsia"/>
            <w:color w:val="333333"/>
            <w:szCs w:val="21"/>
            <w:shd w:val="clear" w:color="auto" w:fill="FFFFFF"/>
          </w:rPr>
          <w:t>http://www.ggzy.gov.cn</w:t>
        </w:r>
      </w:hyperlink>
      <w:r>
        <w:rPr>
          <w:rFonts w:asciiTheme="minorEastAsia" w:eastAsiaTheme="minorEastAsia" w:hAnsiTheme="minorEastAsia" w:hint="eastAsia"/>
          <w:color w:val="333333"/>
          <w:szCs w:val="21"/>
          <w:shd w:val="clear" w:color="auto" w:fill="FFFFFF"/>
        </w:rPr>
        <w:t>）等渠道列入黑名单。</w:t>
      </w:r>
    </w:p>
    <w:p w14:paraId="58558BBF" w14:textId="77777777" w:rsidR="00FA717A" w:rsidRDefault="00000000">
      <w:pPr>
        <w:spacing w:line="400" w:lineRule="exact"/>
        <w:ind w:firstLineChars="200" w:firstLine="420"/>
        <w:rPr>
          <w:rFonts w:asciiTheme="minorEastAsia" w:eastAsiaTheme="minorEastAsia" w:hAnsiTheme="minorEastAsia"/>
          <w:color w:val="333333"/>
          <w:szCs w:val="21"/>
          <w:shd w:val="clear" w:color="auto" w:fill="FFFFFF"/>
        </w:rPr>
      </w:pPr>
      <w:r>
        <w:rPr>
          <w:rFonts w:asciiTheme="minorEastAsia" w:eastAsiaTheme="minorEastAsia" w:hAnsiTheme="minorEastAsia"/>
          <w:color w:val="333333"/>
          <w:szCs w:val="21"/>
          <w:shd w:val="clear" w:color="auto" w:fill="FFFFFF"/>
        </w:rPr>
        <w:t>3.</w:t>
      </w:r>
      <w:r>
        <w:rPr>
          <w:rFonts w:asciiTheme="minorEastAsia" w:eastAsiaTheme="minorEastAsia" w:hAnsiTheme="minorEastAsia" w:hint="eastAsia"/>
          <w:color w:val="333333"/>
          <w:szCs w:val="21"/>
          <w:shd w:val="clear" w:color="auto" w:fill="FFFFFF"/>
        </w:rPr>
        <w:t>具备完成本项目标的物的资质和能力,并能提供相应的服务；</w:t>
      </w:r>
    </w:p>
    <w:p w14:paraId="64DF0539" w14:textId="77777777" w:rsidR="00FA717A" w:rsidRDefault="00000000">
      <w:pPr>
        <w:spacing w:line="400" w:lineRule="exact"/>
        <w:ind w:firstLineChars="200" w:firstLine="420"/>
        <w:rPr>
          <w:rFonts w:asciiTheme="minorEastAsia" w:eastAsiaTheme="minorEastAsia" w:hAnsiTheme="minorEastAsia"/>
          <w:color w:val="333333"/>
          <w:szCs w:val="21"/>
          <w:shd w:val="clear" w:color="auto" w:fill="FFFFFF"/>
        </w:rPr>
      </w:pPr>
      <w:r>
        <w:rPr>
          <w:rFonts w:asciiTheme="minorEastAsia" w:eastAsiaTheme="minorEastAsia" w:hAnsiTheme="minorEastAsia"/>
          <w:color w:val="333333"/>
          <w:szCs w:val="21"/>
          <w:shd w:val="clear" w:color="auto" w:fill="FFFFFF"/>
        </w:rPr>
        <w:t>4.</w:t>
      </w:r>
      <w:r>
        <w:rPr>
          <w:rFonts w:asciiTheme="minorEastAsia" w:eastAsiaTheme="minorEastAsia" w:hAnsiTheme="minorEastAsia" w:hint="eastAsia"/>
          <w:color w:val="333333"/>
          <w:szCs w:val="21"/>
          <w:shd w:val="clear" w:color="auto" w:fill="FFFFFF"/>
        </w:rPr>
        <w:t>本项目不接受联合体投标；</w:t>
      </w:r>
    </w:p>
    <w:p w14:paraId="5AD85457" w14:textId="77777777" w:rsidR="00FA717A" w:rsidRDefault="00000000">
      <w:pPr>
        <w:spacing w:line="400" w:lineRule="exact"/>
        <w:ind w:firstLineChars="200" w:firstLine="420"/>
        <w:rPr>
          <w:rFonts w:asciiTheme="minorEastAsia" w:eastAsiaTheme="minorEastAsia" w:hAnsiTheme="minorEastAsia"/>
          <w:color w:val="333333"/>
          <w:szCs w:val="21"/>
          <w:shd w:val="clear" w:color="auto" w:fill="FFFFFF"/>
        </w:rPr>
      </w:pPr>
      <w:r>
        <w:rPr>
          <w:rFonts w:asciiTheme="minorEastAsia" w:eastAsiaTheme="minorEastAsia" w:hAnsiTheme="minorEastAsia"/>
          <w:color w:val="333333"/>
          <w:szCs w:val="21"/>
          <w:shd w:val="clear" w:color="auto" w:fill="FFFFFF"/>
        </w:rPr>
        <w:t>5.</w:t>
      </w:r>
      <w:r>
        <w:rPr>
          <w:rFonts w:asciiTheme="minorEastAsia" w:eastAsiaTheme="minorEastAsia" w:hAnsiTheme="minorEastAsia" w:hint="eastAsia"/>
          <w:color w:val="333333"/>
          <w:szCs w:val="21"/>
          <w:shd w:val="clear" w:color="auto" w:fill="FFFFFF"/>
        </w:rPr>
        <w:t>供应</w:t>
      </w:r>
      <w:proofErr w:type="gramStart"/>
      <w:r>
        <w:rPr>
          <w:rFonts w:asciiTheme="minorEastAsia" w:eastAsiaTheme="minorEastAsia" w:hAnsiTheme="minorEastAsia" w:hint="eastAsia"/>
          <w:color w:val="333333"/>
          <w:szCs w:val="21"/>
          <w:shd w:val="clear" w:color="auto" w:fill="FFFFFF"/>
        </w:rPr>
        <w:t>商成交</w:t>
      </w:r>
      <w:proofErr w:type="gramEnd"/>
      <w:r>
        <w:rPr>
          <w:rFonts w:asciiTheme="minorEastAsia" w:eastAsiaTheme="minorEastAsia" w:hAnsiTheme="minorEastAsia" w:hint="eastAsia"/>
          <w:color w:val="333333"/>
          <w:szCs w:val="21"/>
          <w:shd w:val="clear" w:color="auto" w:fill="FFFFFF"/>
        </w:rPr>
        <w:t>后不得将中标项目分包或者转让给其他主体实施。</w:t>
      </w:r>
    </w:p>
    <w:p w14:paraId="38287861" w14:textId="77777777" w:rsidR="00FA717A" w:rsidRDefault="00000000">
      <w:pPr>
        <w:widowControl/>
        <w:shd w:val="clear" w:color="auto" w:fill="FFFFFF"/>
        <w:spacing w:line="400" w:lineRule="exact"/>
        <w:ind w:firstLineChars="200" w:firstLine="422"/>
        <w:rPr>
          <w:rFonts w:asciiTheme="minorEastAsia" w:eastAsiaTheme="minorEastAsia" w:hAnsiTheme="minorEastAsia"/>
          <w:color w:val="333333"/>
          <w:szCs w:val="21"/>
          <w:shd w:val="clear" w:color="auto" w:fill="FFFFFF"/>
        </w:rPr>
      </w:pPr>
      <w:r>
        <w:rPr>
          <w:rFonts w:asciiTheme="minorEastAsia" w:eastAsiaTheme="minorEastAsia" w:hAnsiTheme="minorEastAsia" w:hint="eastAsia"/>
          <w:b/>
          <w:color w:val="333333"/>
          <w:szCs w:val="21"/>
          <w:shd w:val="clear" w:color="auto" w:fill="FFFFFF"/>
        </w:rPr>
        <w:t>六、单一来源供应商名称</w:t>
      </w:r>
      <w:r>
        <w:rPr>
          <w:rFonts w:asciiTheme="minorEastAsia" w:eastAsiaTheme="minorEastAsia" w:hAnsiTheme="minorEastAsia" w:hint="eastAsia"/>
          <w:color w:val="333333"/>
          <w:szCs w:val="21"/>
          <w:shd w:val="clear" w:color="auto" w:fill="FFFFFF"/>
        </w:rPr>
        <w:t>：</w:t>
      </w:r>
      <w:r w:rsidRPr="00354731">
        <w:rPr>
          <w:rFonts w:asciiTheme="minorEastAsia" w:eastAsiaTheme="minorEastAsia" w:hAnsiTheme="minorEastAsia" w:cs="宋体" w:hint="eastAsia"/>
          <w:kern w:val="0"/>
          <w:szCs w:val="21"/>
        </w:rPr>
        <w:t>江苏捷士达高校科技开发有限责任公司</w:t>
      </w:r>
    </w:p>
    <w:p w14:paraId="039EF4DD" w14:textId="77777777" w:rsidR="00FA717A" w:rsidRPr="00354731" w:rsidRDefault="00000000">
      <w:pPr>
        <w:widowControl/>
        <w:shd w:val="clear" w:color="auto" w:fill="FFFFFF"/>
        <w:spacing w:line="400" w:lineRule="exact"/>
        <w:ind w:firstLineChars="200" w:firstLine="420"/>
        <w:rPr>
          <w:rFonts w:asciiTheme="minorEastAsia" w:eastAsiaTheme="minorEastAsia" w:hAnsiTheme="minorEastAsia"/>
          <w:szCs w:val="21"/>
          <w:shd w:val="clear" w:color="auto" w:fill="FFFFFF"/>
        </w:rPr>
      </w:pPr>
      <w:r w:rsidRPr="00354731">
        <w:rPr>
          <w:rFonts w:asciiTheme="minorEastAsia" w:eastAsiaTheme="minorEastAsia" w:hAnsiTheme="minorEastAsia" w:hint="eastAsia"/>
          <w:szCs w:val="21"/>
          <w:shd w:val="clear" w:color="auto" w:fill="FFFFFF"/>
        </w:rPr>
        <w:t>联系人：戴海龙</w:t>
      </w:r>
    </w:p>
    <w:p w14:paraId="04246AAD" w14:textId="77777777" w:rsidR="00FA717A" w:rsidRPr="00354731" w:rsidRDefault="00000000">
      <w:pPr>
        <w:widowControl/>
        <w:shd w:val="clear" w:color="auto" w:fill="FFFFFF"/>
        <w:spacing w:line="400" w:lineRule="exact"/>
        <w:ind w:firstLineChars="200" w:firstLine="420"/>
        <w:rPr>
          <w:rFonts w:asciiTheme="minorEastAsia" w:eastAsiaTheme="minorEastAsia" w:hAnsiTheme="minorEastAsia"/>
          <w:szCs w:val="21"/>
          <w:shd w:val="clear" w:color="auto" w:fill="FFFFFF"/>
        </w:rPr>
      </w:pPr>
      <w:r w:rsidRPr="00354731">
        <w:rPr>
          <w:rFonts w:asciiTheme="minorEastAsia" w:eastAsiaTheme="minorEastAsia" w:hAnsiTheme="minorEastAsia" w:hint="eastAsia"/>
          <w:szCs w:val="21"/>
          <w:shd w:val="clear" w:color="auto" w:fill="FFFFFF"/>
        </w:rPr>
        <w:t>联系电话：15150699981</w:t>
      </w:r>
    </w:p>
    <w:p w14:paraId="041D1EA8" w14:textId="77777777" w:rsidR="00FA717A" w:rsidRDefault="00000000">
      <w:pPr>
        <w:widowControl/>
        <w:shd w:val="clear" w:color="auto" w:fill="FFFFFF"/>
        <w:spacing w:line="400" w:lineRule="exact"/>
        <w:ind w:firstLineChars="200" w:firstLine="422"/>
        <w:rPr>
          <w:rFonts w:asciiTheme="minorEastAsia" w:eastAsiaTheme="minorEastAsia" w:hAnsiTheme="minorEastAsia"/>
          <w:b/>
          <w:color w:val="333333"/>
          <w:szCs w:val="21"/>
          <w:shd w:val="clear" w:color="auto" w:fill="FFFFFF"/>
        </w:rPr>
      </w:pPr>
      <w:r>
        <w:rPr>
          <w:rFonts w:asciiTheme="minorEastAsia" w:eastAsiaTheme="minorEastAsia" w:hAnsiTheme="minorEastAsia" w:hint="eastAsia"/>
          <w:b/>
          <w:color w:val="333333"/>
          <w:szCs w:val="21"/>
          <w:shd w:val="clear" w:color="auto" w:fill="FFFFFF"/>
        </w:rPr>
        <w:t>七、时间、地点和联系人信息</w:t>
      </w:r>
    </w:p>
    <w:p w14:paraId="6C2DC229" w14:textId="5AB5313C"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1.</w:t>
      </w:r>
      <w:r>
        <w:rPr>
          <w:rFonts w:asciiTheme="minorEastAsia" w:eastAsiaTheme="minorEastAsia" w:hAnsiTheme="minorEastAsia" w:cs="宋体" w:hint="eastAsia"/>
          <w:color w:val="333333"/>
          <w:kern w:val="0"/>
          <w:szCs w:val="21"/>
        </w:rPr>
        <w:t>供应商响应文件接收截止及协商开始时间：202</w:t>
      </w:r>
      <w:r>
        <w:rPr>
          <w:rFonts w:asciiTheme="minorEastAsia" w:eastAsiaTheme="minorEastAsia" w:hAnsiTheme="minorEastAsia" w:cs="宋体"/>
          <w:color w:val="333333"/>
          <w:kern w:val="0"/>
          <w:szCs w:val="21"/>
        </w:rPr>
        <w:t>3</w:t>
      </w:r>
      <w:r>
        <w:rPr>
          <w:rFonts w:asciiTheme="minorEastAsia" w:eastAsiaTheme="minorEastAsia" w:hAnsiTheme="minorEastAsia" w:cs="宋体" w:hint="eastAsia"/>
          <w:color w:val="333333"/>
          <w:kern w:val="0"/>
          <w:szCs w:val="21"/>
        </w:rPr>
        <w:t>年</w:t>
      </w:r>
      <w:r>
        <w:rPr>
          <w:rFonts w:asciiTheme="minorEastAsia" w:eastAsiaTheme="minorEastAsia" w:hAnsiTheme="minorEastAsia" w:cs="宋体"/>
          <w:color w:val="333333"/>
          <w:kern w:val="0"/>
          <w:szCs w:val="21"/>
        </w:rPr>
        <w:t>9</w:t>
      </w:r>
      <w:r>
        <w:rPr>
          <w:rFonts w:asciiTheme="minorEastAsia" w:eastAsiaTheme="minorEastAsia" w:hAnsiTheme="minorEastAsia" w:cs="宋体" w:hint="eastAsia"/>
          <w:color w:val="333333"/>
          <w:kern w:val="0"/>
          <w:szCs w:val="21"/>
        </w:rPr>
        <w:t>月</w:t>
      </w:r>
      <w:r w:rsidR="005B0C1E">
        <w:rPr>
          <w:rFonts w:asciiTheme="minorEastAsia" w:eastAsiaTheme="minorEastAsia" w:hAnsiTheme="minorEastAsia" w:cs="宋体"/>
          <w:color w:val="333333"/>
          <w:kern w:val="0"/>
          <w:szCs w:val="21"/>
        </w:rPr>
        <w:t>26</w:t>
      </w:r>
      <w:r>
        <w:rPr>
          <w:rFonts w:asciiTheme="minorEastAsia" w:eastAsiaTheme="minorEastAsia" w:hAnsiTheme="minorEastAsia" w:cs="宋体" w:hint="eastAsia"/>
          <w:color w:val="333333"/>
          <w:kern w:val="0"/>
          <w:szCs w:val="21"/>
        </w:rPr>
        <w:t>日</w:t>
      </w:r>
      <w:r w:rsidR="005B0C1E">
        <w:rPr>
          <w:rFonts w:asciiTheme="minorEastAsia" w:eastAsiaTheme="minorEastAsia" w:hAnsiTheme="minorEastAsia" w:cs="宋体"/>
          <w:color w:val="333333"/>
          <w:kern w:val="0"/>
          <w:szCs w:val="21"/>
        </w:rPr>
        <w:t>9</w:t>
      </w:r>
      <w:r>
        <w:rPr>
          <w:rFonts w:asciiTheme="minorEastAsia" w:eastAsiaTheme="minorEastAsia" w:hAnsiTheme="minorEastAsia" w:cs="宋体" w:hint="eastAsia"/>
          <w:color w:val="333333"/>
          <w:kern w:val="0"/>
          <w:szCs w:val="21"/>
        </w:rPr>
        <w:t>时30分（北京时间），逾期不再接收。</w:t>
      </w:r>
    </w:p>
    <w:p w14:paraId="327E8267" w14:textId="0BCC55A6"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2.</w:t>
      </w:r>
      <w:r>
        <w:rPr>
          <w:rFonts w:asciiTheme="minorEastAsia" w:eastAsiaTheme="minorEastAsia" w:hAnsiTheme="minorEastAsia" w:cs="宋体" w:hint="eastAsia"/>
          <w:color w:val="333333"/>
          <w:kern w:val="0"/>
          <w:szCs w:val="21"/>
        </w:rPr>
        <w:t>协商地点：</w:t>
      </w:r>
      <w:r w:rsidRPr="00354731">
        <w:rPr>
          <w:rFonts w:asciiTheme="minorEastAsia" w:eastAsiaTheme="minorEastAsia" w:hAnsiTheme="minorEastAsia" w:cs="宋体" w:hint="eastAsia"/>
          <w:kern w:val="0"/>
          <w:szCs w:val="21"/>
        </w:rPr>
        <w:t>南通市崇文路1号启</w:t>
      </w:r>
      <w:proofErr w:type="gramStart"/>
      <w:r w:rsidRPr="00354731">
        <w:rPr>
          <w:rFonts w:asciiTheme="minorEastAsia" w:eastAsiaTheme="minorEastAsia" w:hAnsiTheme="minorEastAsia" w:cs="宋体" w:hint="eastAsia"/>
          <w:kern w:val="0"/>
          <w:szCs w:val="21"/>
        </w:rPr>
        <w:t>瑞广场</w:t>
      </w:r>
      <w:r w:rsidRPr="00354731">
        <w:rPr>
          <w:rFonts w:asciiTheme="minorEastAsia" w:eastAsiaTheme="minorEastAsia" w:hAnsiTheme="minorEastAsia" w:cs="宋体"/>
          <w:kern w:val="0"/>
          <w:szCs w:val="21"/>
        </w:rPr>
        <w:t>市</w:t>
      </w:r>
      <w:proofErr w:type="gramEnd"/>
      <w:r w:rsidRPr="00354731">
        <w:rPr>
          <w:rFonts w:asciiTheme="minorEastAsia" w:eastAsiaTheme="minorEastAsia" w:hAnsiTheme="minorEastAsia" w:cs="宋体" w:hint="eastAsia"/>
          <w:kern w:val="0"/>
          <w:szCs w:val="21"/>
        </w:rPr>
        <w:t>卫生健康委员会</w:t>
      </w:r>
      <w:r w:rsidR="005B0C1E" w:rsidRPr="00354731">
        <w:rPr>
          <w:rFonts w:asciiTheme="minorEastAsia" w:eastAsiaTheme="minorEastAsia" w:hAnsiTheme="minorEastAsia" w:cs="宋体" w:hint="eastAsia"/>
          <w:kern w:val="0"/>
          <w:szCs w:val="21"/>
        </w:rPr>
        <w:t>C</w:t>
      </w:r>
      <w:r w:rsidR="005B0C1E" w:rsidRPr="00354731">
        <w:rPr>
          <w:rFonts w:asciiTheme="minorEastAsia" w:eastAsiaTheme="minorEastAsia" w:hAnsiTheme="minorEastAsia" w:cs="宋体"/>
          <w:kern w:val="0"/>
          <w:szCs w:val="21"/>
        </w:rPr>
        <w:t>510</w:t>
      </w:r>
      <w:r w:rsidRPr="00354731">
        <w:rPr>
          <w:rFonts w:asciiTheme="minorEastAsia" w:eastAsiaTheme="minorEastAsia" w:hAnsiTheme="minorEastAsia" w:cs="宋体" w:hint="eastAsia"/>
          <w:kern w:val="0"/>
          <w:szCs w:val="21"/>
        </w:rPr>
        <w:t>会议室。</w:t>
      </w:r>
    </w:p>
    <w:p w14:paraId="3A5D6549"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3.</w:t>
      </w:r>
      <w:r>
        <w:rPr>
          <w:rFonts w:asciiTheme="minorEastAsia" w:eastAsiaTheme="minorEastAsia" w:hAnsiTheme="minorEastAsia" w:cs="宋体" w:hint="eastAsia"/>
          <w:color w:val="333333"/>
          <w:kern w:val="0"/>
          <w:szCs w:val="21"/>
        </w:rPr>
        <w:t>采购方协商联系人：高峰，联系方式：</w:t>
      </w:r>
      <w:r>
        <w:rPr>
          <w:rFonts w:asciiTheme="minorEastAsia" w:eastAsiaTheme="minorEastAsia" w:hAnsiTheme="minorEastAsia" w:cs="宋体"/>
          <w:color w:val="333333"/>
          <w:kern w:val="0"/>
          <w:szCs w:val="21"/>
        </w:rPr>
        <w:t>59009113</w:t>
      </w:r>
      <w:r>
        <w:rPr>
          <w:rFonts w:asciiTheme="minorEastAsia" w:eastAsiaTheme="minorEastAsia" w:hAnsiTheme="minorEastAsia" w:cs="宋体" w:hint="eastAsia"/>
          <w:color w:val="333333"/>
          <w:kern w:val="0"/>
          <w:szCs w:val="21"/>
        </w:rPr>
        <w:t>。</w:t>
      </w:r>
    </w:p>
    <w:p w14:paraId="2C038061" w14:textId="77777777" w:rsidR="00FA717A" w:rsidRDefault="00000000">
      <w:pPr>
        <w:widowControl/>
        <w:shd w:val="clear" w:color="auto" w:fill="FFFFFF"/>
        <w:spacing w:line="400" w:lineRule="exact"/>
        <w:ind w:firstLineChars="200" w:firstLine="422"/>
        <w:rPr>
          <w:rFonts w:asciiTheme="minorEastAsia" w:eastAsiaTheme="minorEastAsia" w:hAnsiTheme="minorEastAsia"/>
          <w:color w:val="333333"/>
          <w:szCs w:val="21"/>
          <w:shd w:val="clear" w:color="auto" w:fill="FFFFFF"/>
        </w:rPr>
      </w:pPr>
      <w:r>
        <w:rPr>
          <w:rFonts w:asciiTheme="minorEastAsia" w:eastAsiaTheme="minorEastAsia" w:hAnsiTheme="minorEastAsia" w:hint="eastAsia"/>
          <w:b/>
          <w:color w:val="333333"/>
          <w:szCs w:val="21"/>
          <w:shd w:val="clear" w:color="auto" w:fill="FFFFFF"/>
        </w:rPr>
        <w:t>八、供应商需递交的响应材料</w:t>
      </w:r>
      <w:r>
        <w:rPr>
          <w:rFonts w:asciiTheme="minorEastAsia" w:eastAsiaTheme="minorEastAsia" w:hAnsiTheme="minorEastAsia" w:hint="eastAsia"/>
          <w:color w:val="333333"/>
          <w:szCs w:val="21"/>
          <w:shd w:val="clear" w:color="auto" w:fill="FFFFFF"/>
        </w:rPr>
        <w:t>：</w:t>
      </w:r>
    </w:p>
    <w:p w14:paraId="1D60E16E"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lastRenderedPageBreak/>
        <w:t>1</w:t>
      </w:r>
      <w:r>
        <w:rPr>
          <w:rFonts w:asciiTheme="minorEastAsia" w:eastAsiaTheme="minorEastAsia" w:hAnsiTheme="minorEastAsia" w:cs="宋体" w:hint="eastAsia"/>
          <w:color w:val="333333"/>
          <w:kern w:val="0"/>
          <w:szCs w:val="21"/>
        </w:rPr>
        <w:t>.报名登记表；</w:t>
      </w:r>
    </w:p>
    <w:p w14:paraId="28B50AC9"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2.</w:t>
      </w:r>
      <w:r>
        <w:rPr>
          <w:rFonts w:asciiTheme="minorEastAsia" w:eastAsiaTheme="minorEastAsia" w:hAnsiTheme="minorEastAsia" w:cs="宋体" w:hint="eastAsia"/>
          <w:color w:val="333333"/>
          <w:kern w:val="0"/>
          <w:szCs w:val="21"/>
        </w:rPr>
        <w:t>营业执照（副本）复印件；</w:t>
      </w:r>
    </w:p>
    <w:p w14:paraId="446B81FB"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3.</w:t>
      </w:r>
      <w:r>
        <w:rPr>
          <w:rFonts w:asciiTheme="minorEastAsia" w:eastAsiaTheme="minorEastAsia" w:hAnsiTheme="minorEastAsia" w:cs="宋体" w:hint="eastAsia"/>
          <w:color w:val="333333"/>
          <w:kern w:val="0"/>
          <w:szCs w:val="21"/>
        </w:rPr>
        <w:t>协商供应商资格声明；</w:t>
      </w:r>
    </w:p>
    <w:p w14:paraId="6B666687"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4.法定代表人证明书；</w:t>
      </w:r>
    </w:p>
    <w:p w14:paraId="52783BE8"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5.</w:t>
      </w:r>
      <w:r>
        <w:rPr>
          <w:rFonts w:asciiTheme="minorEastAsia" w:eastAsiaTheme="minorEastAsia" w:hAnsiTheme="minorEastAsia" w:cs="宋体" w:hint="eastAsia"/>
          <w:color w:val="333333"/>
          <w:kern w:val="0"/>
          <w:szCs w:val="21"/>
        </w:rPr>
        <w:t>法定代表人授权委托书（包括供应商委托代理人的身份证复印件，法定代表人参与协商的，不需提供）；</w:t>
      </w:r>
    </w:p>
    <w:p w14:paraId="699F1EA7"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6.供应商简介；</w:t>
      </w:r>
      <w:r>
        <w:rPr>
          <w:rFonts w:asciiTheme="minorEastAsia" w:eastAsiaTheme="minorEastAsia" w:hAnsiTheme="minorEastAsia" w:cs="Calibri"/>
          <w:color w:val="333333"/>
          <w:kern w:val="0"/>
          <w:szCs w:val="21"/>
        </w:rPr>
        <w:t> </w:t>
      </w:r>
      <w:r>
        <w:rPr>
          <w:rFonts w:asciiTheme="minorEastAsia" w:eastAsiaTheme="minorEastAsia" w:hAnsiTheme="minorEastAsia" w:cs="宋体" w:hint="eastAsia"/>
          <w:color w:val="333333"/>
          <w:kern w:val="0"/>
          <w:szCs w:val="21"/>
        </w:rPr>
        <w:t xml:space="preserve">　</w:t>
      </w:r>
    </w:p>
    <w:p w14:paraId="1867D1AD"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7.报价函(加盖公章)；</w:t>
      </w:r>
    </w:p>
    <w:p w14:paraId="61E387A1"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b/>
          <w:color w:val="333333"/>
          <w:kern w:val="0"/>
          <w:szCs w:val="21"/>
        </w:rPr>
      </w:pPr>
      <w:r>
        <w:rPr>
          <w:rFonts w:asciiTheme="minorEastAsia" w:eastAsiaTheme="minorEastAsia" w:hAnsiTheme="minorEastAsia" w:cs="宋体" w:hint="eastAsia"/>
          <w:color w:val="333333"/>
          <w:kern w:val="0"/>
          <w:szCs w:val="21"/>
        </w:rPr>
        <w:t>请将上述材料按顺序自编目录，牢固装订成册，正本壹份，副本贰份，均需用A4纸打印，不允许活页或拉杆夹装订，否则不予接收。协商响应文件上要明确标注供应商全称及“正本”或“副本”字样，一旦正本和副本有差异以正本为准。协商文件正本须打印并由法定代表人或其委托代理人签字并加盖公章。副本可复印，但须加盖公章。</w:t>
      </w:r>
      <w:r>
        <w:rPr>
          <w:rFonts w:asciiTheme="minorEastAsia" w:eastAsiaTheme="minorEastAsia" w:hAnsiTheme="minorEastAsia" w:cs="宋体" w:hint="eastAsia"/>
          <w:b/>
          <w:color w:val="333333"/>
          <w:kern w:val="0"/>
          <w:szCs w:val="21"/>
        </w:rPr>
        <w:t>相关落款处要求加盖公章的供应商应当按照采购文件要求加盖公章，如未按单一来源采购文件的要求递交响应文件的，按无效响应处理。</w:t>
      </w:r>
    </w:p>
    <w:p w14:paraId="70D704A6" w14:textId="77777777" w:rsidR="00FA717A" w:rsidRDefault="00000000">
      <w:pPr>
        <w:widowControl/>
        <w:shd w:val="clear" w:color="auto" w:fill="FFFFFF"/>
        <w:spacing w:line="400" w:lineRule="exact"/>
        <w:ind w:firstLineChars="200" w:firstLine="422"/>
        <w:rPr>
          <w:rFonts w:asciiTheme="minorEastAsia" w:eastAsiaTheme="minorEastAsia" w:hAnsiTheme="minorEastAsia"/>
          <w:color w:val="333333"/>
          <w:szCs w:val="21"/>
          <w:shd w:val="clear" w:color="auto" w:fill="FFFFFF"/>
        </w:rPr>
      </w:pPr>
      <w:r>
        <w:rPr>
          <w:rFonts w:asciiTheme="minorEastAsia" w:eastAsiaTheme="minorEastAsia" w:hAnsiTheme="minorEastAsia" w:hint="eastAsia"/>
          <w:b/>
          <w:color w:val="333333"/>
          <w:szCs w:val="21"/>
          <w:shd w:val="clear" w:color="auto" w:fill="FFFFFF"/>
        </w:rPr>
        <w:t>九、无效响应的规定</w:t>
      </w:r>
      <w:r>
        <w:rPr>
          <w:rFonts w:asciiTheme="minorEastAsia" w:eastAsiaTheme="minorEastAsia" w:hAnsiTheme="minorEastAsia" w:hint="eastAsia"/>
          <w:color w:val="333333"/>
          <w:szCs w:val="21"/>
          <w:shd w:val="clear" w:color="auto" w:fill="FFFFFF"/>
        </w:rPr>
        <w:t>：</w:t>
      </w:r>
    </w:p>
    <w:p w14:paraId="03DA5A5B" w14:textId="77777777" w:rsidR="00FA717A" w:rsidRDefault="00000000">
      <w:pPr>
        <w:widowControl/>
        <w:shd w:val="clear" w:color="auto" w:fill="FFFFFF"/>
        <w:spacing w:line="400" w:lineRule="exact"/>
        <w:ind w:firstLineChars="200" w:firstLine="422"/>
        <w:rPr>
          <w:rFonts w:asciiTheme="minorEastAsia" w:eastAsiaTheme="minorEastAsia" w:hAnsiTheme="minorEastAsia" w:cs="宋体"/>
          <w:b/>
          <w:color w:val="333333"/>
          <w:kern w:val="0"/>
          <w:szCs w:val="21"/>
        </w:rPr>
      </w:pPr>
      <w:r>
        <w:rPr>
          <w:rFonts w:asciiTheme="minorEastAsia" w:eastAsiaTheme="minorEastAsia" w:hAnsiTheme="minorEastAsia" w:cs="宋体" w:hint="eastAsia"/>
          <w:b/>
          <w:color w:val="333333"/>
          <w:kern w:val="0"/>
          <w:szCs w:val="21"/>
        </w:rPr>
        <w:t>供应商有下列情况之一的，视为无效协商：</w:t>
      </w:r>
    </w:p>
    <w:p w14:paraId="6AC906E2"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1.</w:t>
      </w:r>
      <w:r>
        <w:rPr>
          <w:rFonts w:asciiTheme="minorEastAsia" w:eastAsiaTheme="minorEastAsia" w:hAnsiTheme="minorEastAsia" w:cs="宋体" w:hint="eastAsia"/>
          <w:color w:val="333333"/>
          <w:kern w:val="0"/>
          <w:szCs w:val="21"/>
        </w:rPr>
        <w:t>协商响应文件未按单一来源采购文件要求签署、盖章的；</w:t>
      </w:r>
    </w:p>
    <w:p w14:paraId="3D1A0449"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2.</w:t>
      </w:r>
      <w:r>
        <w:rPr>
          <w:rFonts w:asciiTheme="minorEastAsia" w:eastAsiaTheme="minorEastAsia" w:hAnsiTheme="minorEastAsia" w:cs="宋体" w:hint="eastAsia"/>
          <w:color w:val="333333"/>
          <w:kern w:val="0"/>
          <w:szCs w:val="21"/>
        </w:rPr>
        <w:t>不具备单一来源采购文件中规定的资格要求（或未提供有效证明文件）的；</w:t>
      </w:r>
    </w:p>
    <w:p w14:paraId="2A234BD9"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3.</w:t>
      </w:r>
      <w:r>
        <w:rPr>
          <w:rFonts w:asciiTheme="minorEastAsia" w:eastAsiaTheme="minorEastAsia" w:hAnsiTheme="minorEastAsia" w:cs="宋体" w:hint="eastAsia"/>
          <w:color w:val="333333"/>
          <w:kern w:val="0"/>
          <w:szCs w:val="21"/>
        </w:rPr>
        <w:t>不满足单一来源采购文件中规定的实质性要求的；</w:t>
      </w:r>
    </w:p>
    <w:p w14:paraId="272189D1"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4.</w:t>
      </w:r>
      <w:r>
        <w:rPr>
          <w:rFonts w:asciiTheme="minorEastAsia" w:eastAsiaTheme="minorEastAsia" w:hAnsiTheme="minorEastAsia" w:cs="宋体" w:hint="eastAsia"/>
          <w:color w:val="333333"/>
          <w:kern w:val="0"/>
          <w:szCs w:val="21"/>
        </w:rPr>
        <w:t>报价超过单一来源采购文件中规定的预算金额的；</w:t>
      </w:r>
    </w:p>
    <w:p w14:paraId="4CB0E36D"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5.</w:t>
      </w:r>
      <w:r>
        <w:rPr>
          <w:rFonts w:asciiTheme="minorEastAsia" w:eastAsiaTheme="minorEastAsia" w:hAnsiTheme="minorEastAsia" w:cs="宋体" w:hint="eastAsia"/>
          <w:color w:val="333333"/>
          <w:kern w:val="0"/>
          <w:szCs w:val="21"/>
        </w:rPr>
        <w:t>协商响应文件含有采购人不能接受的附加条件的；</w:t>
      </w:r>
    </w:p>
    <w:p w14:paraId="3911B7E5"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6.</w:t>
      </w:r>
      <w:r>
        <w:rPr>
          <w:rFonts w:asciiTheme="minorEastAsia" w:eastAsiaTheme="minorEastAsia" w:hAnsiTheme="minorEastAsia" w:cs="宋体" w:hint="eastAsia"/>
          <w:color w:val="333333"/>
          <w:kern w:val="0"/>
          <w:szCs w:val="21"/>
        </w:rPr>
        <w:t>项目有效期不足的；</w:t>
      </w:r>
    </w:p>
    <w:p w14:paraId="77C8AA39"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7.</w:t>
      </w:r>
      <w:r>
        <w:rPr>
          <w:rFonts w:asciiTheme="minorEastAsia" w:eastAsiaTheme="minorEastAsia" w:hAnsiTheme="minorEastAsia" w:cs="宋体" w:hint="eastAsia"/>
          <w:color w:val="333333"/>
          <w:kern w:val="0"/>
          <w:szCs w:val="21"/>
        </w:rPr>
        <w:t>法律、法规和单一来源采购文件规定的其它无效情形。</w:t>
      </w:r>
    </w:p>
    <w:p w14:paraId="68374B55" w14:textId="77777777" w:rsidR="00FA717A" w:rsidRDefault="00000000">
      <w:pPr>
        <w:widowControl/>
        <w:shd w:val="clear" w:color="auto" w:fill="FFFFFF"/>
        <w:spacing w:line="400" w:lineRule="exact"/>
        <w:ind w:firstLineChars="200" w:firstLine="422"/>
        <w:rPr>
          <w:rFonts w:asciiTheme="minorEastAsia" w:eastAsiaTheme="minorEastAsia" w:hAnsiTheme="minorEastAsia"/>
          <w:b/>
          <w:color w:val="333333"/>
          <w:szCs w:val="21"/>
          <w:shd w:val="clear" w:color="auto" w:fill="FFFFFF"/>
        </w:rPr>
      </w:pPr>
      <w:r>
        <w:rPr>
          <w:rFonts w:asciiTheme="minorEastAsia" w:eastAsiaTheme="minorEastAsia" w:hAnsiTheme="minorEastAsia" w:hint="eastAsia"/>
          <w:b/>
          <w:color w:val="333333"/>
          <w:szCs w:val="21"/>
          <w:shd w:val="clear" w:color="auto" w:fill="FFFFFF"/>
        </w:rPr>
        <w:t>十、协商原则</w:t>
      </w:r>
    </w:p>
    <w:p w14:paraId="2C51FB2F" w14:textId="77777777" w:rsidR="00FA717A" w:rsidRDefault="00000000">
      <w:pPr>
        <w:widowControl/>
        <w:shd w:val="clear" w:color="auto" w:fill="FFFFFF"/>
        <w:spacing w:line="400" w:lineRule="exact"/>
        <w:ind w:firstLineChars="200" w:firstLine="422"/>
        <w:rPr>
          <w:rFonts w:asciiTheme="minorEastAsia" w:eastAsiaTheme="minorEastAsia" w:hAnsiTheme="minorEastAsia" w:cs="宋体"/>
          <w:b/>
          <w:bCs/>
          <w:color w:val="333333"/>
          <w:kern w:val="0"/>
          <w:szCs w:val="21"/>
        </w:rPr>
      </w:pPr>
      <w:r>
        <w:rPr>
          <w:rFonts w:asciiTheme="minorEastAsia" w:eastAsiaTheme="minorEastAsia" w:hAnsiTheme="minorEastAsia" w:cs="宋体"/>
          <w:b/>
          <w:bCs/>
          <w:color w:val="333333"/>
          <w:kern w:val="0"/>
          <w:szCs w:val="21"/>
        </w:rPr>
        <w:t>1.</w:t>
      </w:r>
      <w:r>
        <w:rPr>
          <w:rFonts w:asciiTheme="minorEastAsia" w:eastAsiaTheme="minorEastAsia" w:hAnsiTheme="minorEastAsia" w:cs="宋体" w:hint="eastAsia"/>
          <w:b/>
          <w:bCs/>
          <w:color w:val="333333"/>
          <w:kern w:val="0"/>
          <w:szCs w:val="21"/>
        </w:rPr>
        <w:t>供应商参加单一来源协商时，不按本公告第八条要求提供齐全协商材料的，将被拒绝进行单一来源协商采购。</w:t>
      </w:r>
    </w:p>
    <w:p w14:paraId="601E04DA"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b/>
          <w:color w:val="333333"/>
          <w:kern w:val="0"/>
          <w:szCs w:val="21"/>
        </w:rPr>
      </w:pPr>
      <w:r>
        <w:rPr>
          <w:rFonts w:asciiTheme="minorEastAsia" w:eastAsiaTheme="minorEastAsia" w:hAnsiTheme="minorEastAsia" w:cs="宋体"/>
          <w:color w:val="333333"/>
          <w:kern w:val="0"/>
          <w:szCs w:val="21"/>
        </w:rPr>
        <w:t>2.</w:t>
      </w:r>
      <w:r>
        <w:rPr>
          <w:rFonts w:asciiTheme="minorEastAsia" w:eastAsiaTheme="minorEastAsia" w:hAnsiTheme="minorEastAsia" w:cs="宋体" w:hint="eastAsia"/>
          <w:color w:val="333333"/>
          <w:kern w:val="0"/>
          <w:szCs w:val="21"/>
        </w:rPr>
        <w:t>单一来源采购人员查验供应商代表身份证明，文件响应采购需求程度及偏差程度。单一来源采购人员遵循物有所值和价格合理的原则商定洽谈方案的价格承受上限，然后集中与供应商就价格问题进行协商，</w:t>
      </w:r>
      <w:r>
        <w:rPr>
          <w:rFonts w:asciiTheme="minorEastAsia" w:eastAsiaTheme="minorEastAsia" w:hAnsiTheme="minorEastAsia" w:cs="宋体" w:hint="eastAsia"/>
          <w:b/>
          <w:color w:val="333333"/>
          <w:kern w:val="0"/>
          <w:szCs w:val="21"/>
        </w:rPr>
        <w:t>供应商第一次报价超项目预算的不予接收，协商报价为2次，超出商定的洽谈方案的价格承受上限，本次协商予以终止。</w:t>
      </w:r>
    </w:p>
    <w:p w14:paraId="7AAD03AC"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3、谈判成功后由谈判小组出具成交报告。</w:t>
      </w:r>
    </w:p>
    <w:p w14:paraId="5A72CD93" w14:textId="77777777" w:rsidR="00FA717A" w:rsidRDefault="00000000">
      <w:pPr>
        <w:widowControl/>
        <w:shd w:val="clear" w:color="auto" w:fill="FFFFFF"/>
        <w:spacing w:line="400" w:lineRule="exact"/>
        <w:ind w:firstLineChars="200" w:firstLine="422"/>
        <w:rPr>
          <w:rFonts w:asciiTheme="minorEastAsia" w:eastAsiaTheme="minorEastAsia" w:hAnsiTheme="minorEastAsia" w:cs="宋体"/>
          <w:color w:val="333333"/>
          <w:kern w:val="0"/>
          <w:szCs w:val="21"/>
        </w:rPr>
      </w:pPr>
      <w:r>
        <w:rPr>
          <w:rFonts w:asciiTheme="minorEastAsia" w:eastAsiaTheme="minorEastAsia" w:hAnsiTheme="minorEastAsia" w:hint="eastAsia"/>
          <w:b/>
          <w:color w:val="333333"/>
          <w:szCs w:val="21"/>
          <w:shd w:val="clear" w:color="auto" w:fill="FFFFFF"/>
        </w:rPr>
        <w:t>十一、合同签订与验收付款</w:t>
      </w:r>
    </w:p>
    <w:p w14:paraId="0145766B"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1.单一</w:t>
      </w:r>
      <w:r>
        <w:rPr>
          <w:rFonts w:asciiTheme="minorEastAsia" w:eastAsiaTheme="minorEastAsia" w:hAnsiTheme="minorEastAsia" w:cs="宋体"/>
          <w:color w:val="333333"/>
          <w:kern w:val="0"/>
          <w:szCs w:val="21"/>
        </w:rPr>
        <w:t>来源谈判结束，谈判结果在南通市卫生健</w:t>
      </w:r>
      <w:r>
        <w:rPr>
          <w:rFonts w:asciiTheme="minorEastAsia" w:eastAsiaTheme="minorEastAsia" w:hAnsiTheme="minorEastAsia" w:cs="宋体" w:hint="eastAsia"/>
          <w:color w:val="333333"/>
          <w:kern w:val="0"/>
          <w:szCs w:val="21"/>
        </w:rPr>
        <w:t>康</w:t>
      </w:r>
      <w:r>
        <w:rPr>
          <w:rFonts w:asciiTheme="minorEastAsia" w:eastAsiaTheme="minorEastAsia" w:hAnsiTheme="minorEastAsia" w:cs="宋体"/>
          <w:color w:val="333333"/>
          <w:kern w:val="0"/>
          <w:szCs w:val="21"/>
        </w:rPr>
        <w:t>委网站公示</w:t>
      </w:r>
      <w:r>
        <w:rPr>
          <w:rFonts w:asciiTheme="minorEastAsia" w:eastAsiaTheme="minorEastAsia" w:hAnsiTheme="minorEastAsia" w:cs="宋体" w:hint="eastAsia"/>
          <w:color w:val="333333"/>
          <w:kern w:val="0"/>
          <w:szCs w:val="21"/>
        </w:rPr>
        <w:t>3个</w:t>
      </w:r>
      <w:r>
        <w:rPr>
          <w:rFonts w:asciiTheme="minorEastAsia" w:eastAsiaTheme="minorEastAsia" w:hAnsiTheme="minorEastAsia" w:cs="宋体"/>
          <w:color w:val="333333"/>
          <w:kern w:val="0"/>
          <w:szCs w:val="21"/>
        </w:rPr>
        <w:t>工作日，无异议后方可</w:t>
      </w:r>
      <w:r>
        <w:rPr>
          <w:rFonts w:asciiTheme="minorEastAsia" w:eastAsiaTheme="minorEastAsia" w:hAnsiTheme="minorEastAsia" w:cs="宋体" w:hint="eastAsia"/>
          <w:color w:val="333333"/>
          <w:kern w:val="0"/>
          <w:szCs w:val="21"/>
        </w:rPr>
        <w:t>签订合同</w:t>
      </w:r>
      <w:r>
        <w:rPr>
          <w:rFonts w:asciiTheme="minorEastAsia" w:eastAsiaTheme="minorEastAsia" w:hAnsiTheme="minorEastAsia" w:cs="宋体"/>
          <w:color w:val="333333"/>
          <w:kern w:val="0"/>
          <w:szCs w:val="21"/>
        </w:rPr>
        <w:t>。</w:t>
      </w:r>
    </w:p>
    <w:p w14:paraId="60DC9D91"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b/>
          <w:bCs/>
          <w:color w:val="333333"/>
          <w:kern w:val="0"/>
          <w:szCs w:val="21"/>
        </w:rPr>
      </w:pPr>
      <w:r>
        <w:rPr>
          <w:rFonts w:asciiTheme="minorEastAsia" w:eastAsiaTheme="minorEastAsia" w:hAnsiTheme="minorEastAsia" w:cs="宋体" w:hint="eastAsia"/>
          <w:color w:val="333333"/>
          <w:kern w:val="0"/>
          <w:szCs w:val="21"/>
        </w:rPr>
        <w:lastRenderedPageBreak/>
        <w:t>2.成交供应商在公示结束</w:t>
      </w:r>
      <w:r>
        <w:rPr>
          <w:rFonts w:asciiTheme="minorEastAsia" w:eastAsiaTheme="minorEastAsia" w:hAnsiTheme="minorEastAsia" w:cs="宋体"/>
          <w:color w:val="333333"/>
          <w:kern w:val="0"/>
          <w:szCs w:val="21"/>
        </w:rPr>
        <w:t>无异议</w:t>
      </w:r>
      <w:r>
        <w:rPr>
          <w:rFonts w:asciiTheme="minorEastAsia" w:eastAsiaTheme="minorEastAsia" w:hAnsiTheme="minorEastAsia" w:cs="宋体" w:hint="eastAsia"/>
          <w:color w:val="333333"/>
          <w:kern w:val="0"/>
          <w:szCs w:val="21"/>
        </w:rPr>
        <w:t>后5个</w:t>
      </w:r>
      <w:r>
        <w:rPr>
          <w:rFonts w:asciiTheme="minorEastAsia" w:eastAsiaTheme="minorEastAsia" w:hAnsiTheme="minorEastAsia" w:cs="宋体"/>
          <w:color w:val="333333"/>
          <w:kern w:val="0"/>
          <w:szCs w:val="21"/>
        </w:rPr>
        <w:t>工作</w:t>
      </w:r>
      <w:r>
        <w:rPr>
          <w:rFonts w:asciiTheme="minorEastAsia" w:eastAsiaTheme="minorEastAsia" w:hAnsiTheme="minorEastAsia" w:cs="宋体" w:hint="eastAsia"/>
          <w:color w:val="333333"/>
          <w:kern w:val="0"/>
          <w:szCs w:val="21"/>
        </w:rPr>
        <w:t>日内签订合同。签订采购合同壹式肆份。所签合同不得对采购文件作实质性修改。采购单位不得向成交供应商提出不合理的要求作为签订合同的条件，不得与成交供应商私下订立背离采购文件实质性内容的协议。</w:t>
      </w:r>
      <w:r>
        <w:rPr>
          <w:rFonts w:asciiTheme="minorEastAsia" w:eastAsiaTheme="minorEastAsia" w:hAnsiTheme="minorEastAsia" w:cs="宋体" w:hint="eastAsia"/>
          <w:b/>
          <w:bCs/>
          <w:color w:val="333333"/>
          <w:kern w:val="0"/>
          <w:szCs w:val="21"/>
        </w:rPr>
        <w:t>合同有效期自维保期开始之日起</w:t>
      </w:r>
      <w:r>
        <w:rPr>
          <w:rFonts w:asciiTheme="minorEastAsia" w:eastAsiaTheme="minorEastAsia" w:hAnsiTheme="minorEastAsia" w:cs="宋体"/>
          <w:b/>
          <w:bCs/>
          <w:color w:val="333333"/>
          <w:kern w:val="0"/>
          <w:szCs w:val="21"/>
        </w:rPr>
        <w:t>3</w:t>
      </w:r>
      <w:r>
        <w:rPr>
          <w:rFonts w:asciiTheme="minorEastAsia" w:eastAsiaTheme="minorEastAsia" w:hAnsiTheme="minorEastAsia" w:cs="宋体" w:hint="eastAsia"/>
          <w:b/>
          <w:bCs/>
          <w:color w:val="333333"/>
          <w:kern w:val="0"/>
          <w:szCs w:val="21"/>
        </w:rPr>
        <w:t>年。</w:t>
      </w:r>
    </w:p>
    <w:p w14:paraId="0A95B473" w14:textId="77777777" w:rsidR="00FA717A" w:rsidRDefault="00000000">
      <w:pPr>
        <w:widowControl/>
        <w:shd w:val="clear" w:color="auto" w:fill="FFFFFF"/>
        <w:spacing w:line="400" w:lineRule="exact"/>
        <w:ind w:firstLineChars="200" w:firstLine="420"/>
      </w:pPr>
      <w:r>
        <w:rPr>
          <w:rFonts w:asciiTheme="minorEastAsia" w:eastAsiaTheme="minorEastAsia" w:hAnsiTheme="minorEastAsia" w:cs="宋体" w:hint="eastAsia"/>
          <w:color w:val="333333"/>
          <w:kern w:val="0"/>
          <w:szCs w:val="21"/>
        </w:rPr>
        <w:t>3</w:t>
      </w:r>
      <w:r>
        <w:rPr>
          <w:rFonts w:asciiTheme="minorEastAsia" w:eastAsiaTheme="minorEastAsia" w:hAnsiTheme="minorEastAsia" w:cs="宋体"/>
          <w:color w:val="333333"/>
          <w:kern w:val="0"/>
          <w:szCs w:val="21"/>
        </w:rPr>
        <w:t>.</w:t>
      </w:r>
      <w:r>
        <w:rPr>
          <w:rFonts w:asciiTheme="minorEastAsia" w:eastAsiaTheme="minorEastAsia" w:hAnsiTheme="minorEastAsia" w:cs="宋体" w:hint="eastAsia"/>
          <w:color w:val="333333"/>
          <w:kern w:val="0"/>
          <w:szCs w:val="21"/>
        </w:rPr>
        <w:t>维保期自2</w:t>
      </w:r>
      <w:r>
        <w:rPr>
          <w:rFonts w:asciiTheme="minorEastAsia" w:eastAsiaTheme="minorEastAsia" w:hAnsiTheme="minorEastAsia" w:cs="宋体"/>
          <w:color w:val="333333"/>
          <w:kern w:val="0"/>
          <w:szCs w:val="21"/>
        </w:rPr>
        <w:t>023</w:t>
      </w:r>
      <w:r>
        <w:rPr>
          <w:rFonts w:asciiTheme="minorEastAsia" w:eastAsiaTheme="minorEastAsia" w:hAnsiTheme="minorEastAsia" w:cs="宋体" w:hint="eastAsia"/>
          <w:color w:val="333333"/>
          <w:kern w:val="0"/>
          <w:szCs w:val="21"/>
        </w:rPr>
        <w:t>年1</w:t>
      </w:r>
      <w:r>
        <w:rPr>
          <w:rFonts w:asciiTheme="minorEastAsia" w:eastAsiaTheme="minorEastAsia" w:hAnsiTheme="minorEastAsia" w:cs="宋体"/>
          <w:color w:val="333333"/>
          <w:kern w:val="0"/>
          <w:szCs w:val="21"/>
        </w:rPr>
        <w:t>1</w:t>
      </w:r>
      <w:r>
        <w:rPr>
          <w:rFonts w:asciiTheme="minorEastAsia" w:eastAsiaTheme="minorEastAsia" w:hAnsiTheme="minorEastAsia" w:cs="宋体" w:hint="eastAsia"/>
          <w:color w:val="333333"/>
          <w:kern w:val="0"/>
          <w:szCs w:val="21"/>
        </w:rPr>
        <w:t>月1日起计算。</w:t>
      </w:r>
      <w:r>
        <w:rPr>
          <w:rFonts w:hint="eastAsia"/>
        </w:rPr>
        <w:t xml:space="preserve"> </w:t>
      </w:r>
    </w:p>
    <w:p w14:paraId="2C384684"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t>4</w:t>
      </w:r>
      <w:r>
        <w:rPr>
          <w:rFonts w:asciiTheme="minorEastAsia" w:eastAsiaTheme="minorEastAsia" w:hAnsiTheme="minorEastAsia" w:cs="宋体" w:hint="eastAsia"/>
          <w:color w:val="333333"/>
          <w:kern w:val="0"/>
          <w:szCs w:val="21"/>
        </w:rPr>
        <w:t>合同签订</w:t>
      </w:r>
      <w:r w:rsidRPr="00353B7B">
        <w:rPr>
          <w:rFonts w:asciiTheme="minorEastAsia" w:eastAsiaTheme="minorEastAsia" w:hAnsiTheme="minorEastAsia" w:cs="宋体" w:hint="eastAsia"/>
          <w:kern w:val="0"/>
          <w:szCs w:val="21"/>
        </w:rPr>
        <w:t>三个月</w:t>
      </w:r>
      <w:r>
        <w:rPr>
          <w:rFonts w:asciiTheme="minorEastAsia" w:eastAsiaTheme="minorEastAsia" w:hAnsiTheme="minorEastAsia" w:cs="宋体" w:hint="eastAsia"/>
          <w:color w:val="333333"/>
          <w:kern w:val="0"/>
          <w:szCs w:val="21"/>
        </w:rPr>
        <w:t>内付一年维</w:t>
      </w:r>
      <w:proofErr w:type="gramStart"/>
      <w:r>
        <w:rPr>
          <w:rFonts w:asciiTheme="minorEastAsia" w:eastAsiaTheme="minorEastAsia" w:hAnsiTheme="minorEastAsia" w:cs="宋体" w:hint="eastAsia"/>
          <w:color w:val="333333"/>
          <w:kern w:val="0"/>
          <w:szCs w:val="21"/>
        </w:rPr>
        <w:t>保费全</w:t>
      </w:r>
      <w:proofErr w:type="gramEnd"/>
      <w:r>
        <w:rPr>
          <w:rFonts w:asciiTheme="minorEastAsia" w:eastAsiaTheme="minorEastAsia" w:hAnsiTheme="minorEastAsia" w:cs="宋体" w:hint="eastAsia"/>
          <w:color w:val="333333"/>
          <w:kern w:val="0"/>
          <w:szCs w:val="21"/>
        </w:rPr>
        <w:t>款。</w:t>
      </w:r>
    </w:p>
    <w:p w14:paraId="05F60C46"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color w:val="333333"/>
          <w:kern w:val="0"/>
          <w:szCs w:val="21"/>
        </w:rPr>
        <w:t>5.</w:t>
      </w:r>
      <w:r>
        <w:rPr>
          <w:rFonts w:hint="eastAsia"/>
        </w:rPr>
        <w:t xml:space="preserve"> </w:t>
      </w:r>
      <w:r>
        <w:rPr>
          <w:rFonts w:asciiTheme="minorEastAsia" w:eastAsiaTheme="minorEastAsia" w:hAnsiTheme="minorEastAsia" w:cs="宋体" w:hint="eastAsia"/>
          <w:color w:val="333333"/>
          <w:kern w:val="0"/>
          <w:szCs w:val="21"/>
        </w:rPr>
        <w:t>成交服务供应商遵守《国家保密法》和《网络安全法》，未经用户许可不得自行拷贝或向任何第三方单位和个人私自泄露用户方的机密和</w:t>
      </w:r>
      <w:proofErr w:type="gramStart"/>
      <w:r>
        <w:rPr>
          <w:rFonts w:asciiTheme="minorEastAsia" w:eastAsiaTheme="minorEastAsia" w:hAnsiTheme="minorEastAsia" w:cs="宋体" w:hint="eastAsia"/>
          <w:color w:val="333333"/>
          <w:kern w:val="0"/>
          <w:szCs w:val="21"/>
        </w:rPr>
        <w:t>所维保</w:t>
      </w:r>
      <w:proofErr w:type="gramEnd"/>
      <w:r>
        <w:rPr>
          <w:rFonts w:asciiTheme="minorEastAsia" w:eastAsiaTheme="minorEastAsia" w:hAnsiTheme="minorEastAsia" w:cs="宋体" w:hint="eastAsia"/>
          <w:color w:val="333333"/>
          <w:kern w:val="0"/>
          <w:szCs w:val="21"/>
        </w:rPr>
        <w:t>系统中的任何数据。</w:t>
      </w:r>
    </w:p>
    <w:p w14:paraId="4B41967F" w14:textId="77777777" w:rsidR="00FA717A" w:rsidRDefault="00000000">
      <w:pPr>
        <w:widowControl/>
        <w:shd w:val="clear" w:color="auto" w:fill="FFFFFF"/>
        <w:spacing w:line="400" w:lineRule="exact"/>
        <w:ind w:firstLineChars="200" w:firstLine="422"/>
        <w:rPr>
          <w:rFonts w:asciiTheme="minorEastAsia" w:eastAsiaTheme="minorEastAsia" w:hAnsiTheme="minorEastAsia"/>
          <w:b/>
          <w:color w:val="333333"/>
          <w:szCs w:val="21"/>
          <w:shd w:val="clear" w:color="auto" w:fill="FFFFFF"/>
        </w:rPr>
      </w:pPr>
      <w:r>
        <w:rPr>
          <w:rFonts w:asciiTheme="minorEastAsia" w:eastAsiaTheme="minorEastAsia" w:hAnsiTheme="minorEastAsia" w:hint="eastAsia"/>
          <w:b/>
          <w:color w:val="333333"/>
          <w:szCs w:val="21"/>
          <w:shd w:val="clear" w:color="auto" w:fill="FFFFFF"/>
        </w:rPr>
        <w:t>十二、费用</w:t>
      </w:r>
    </w:p>
    <w:p w14:paraId="2E376167" w14:textId="77777777" w:rsidR="00FA717A" w:rsidRDefault="00000000">
      <w:pPr>
        <w:widowControl/>
        <w:shd w:val="clear" w:color="auto" w:fill="FFFFFF"/>
        <w:spacing w:line="400" w:lineRule="exact"/>
        <w:ind w:firstLineChars="200" w:firstLine="420"/>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供应商承担所有与准备和参加单一来源协商可能发生的全部费用，采购人在任何情况下均无义务和责任承担这些费用。</w:t>
      </w:r>
    </w:p>
    <w:p w14:paraId="1DA0690A" w14:textId="77777777" w:rsidR="00FA717A" w:rsidRDefault="00FA717A">
      <w:pPr>
        <w:widowControl/>
        <w:shd w:val="clear" w:color="auto" w:fill="FFFFFF"/>
        <w:spacing w:line="400" w:lineRule="exact"/>
        <w:ind w:right="105"/>
        <w:rPr>
          <w:rFonts w:asciiTheme="minorEastAsia" w:eastAsiaTheme="minorEastAsia" w:hAnsiTheme="minorEastAsia" w:cs="宋体"/>
          <w:color w:val="333333"/>
          <w:kern w:val="0"/>
          <w:szCs w:val="21"/>
        </w:rPr>
      </w:pPr>
    </w:p>
    <w:p w14:paraId="2DEA5616" w14:textId="77777777" w:rsidR="00FA717A" w:rsidRDefault="00FA717A">
      <w:pPr>
        <w:widowControl/>
        <w:shd w:val="clear" w:color="auto" w:fill="FFFFFF"/>
        <w:spacing w:line="400" w:lineRule="exact"/>
        <w:jc w:val="left"/>
        <w:rPr>
          <w:rFonts w:asciiTheme="minorEastAsia" w:eastAsiaTheme="minorEastAsia" w:hAnsiTheme="minorEastAsia" w:cs="宋体"/>
          <w:color w:val="333333"/>
          <w:kern w:val="0"/>
          <w:szCs w:val="21"/>
        </w:rPr>
      </w:pPr>
    </w:p>
    <w:p w14:paraId="11F55F57" w14:textId="77777777" w:rsidR="00FA717A" w:rsidRDefault="00000000">
      <w:pPr>
        <w:widowControl/>
        <w:shd w:val="clear" w:color="auto" w:fill="FFFFFF"/>
        <w:spacing w:line="400" w:lineRule="exact"/>
        <w:jc w:val="center"/>
        <w:rPr>
          <w:rFonts w:asciiTheme="minorEastAsia" w:eastAsiaTheme="minorEastAsia" w:hAnsiTheme="minorEastAsia" w:cs="宋体"/>
          <w:color w:val="333333"/>
          <w:kern w:val="0"/>
          <w:szCs w:val="21"/>
        </w:rPr>
      </w:pPr>
      <w:r>
        <w:rPr>
          <w:rFonts w:asciiTheme="minorEastAsia" w:eastAsiaTheme="minorEastAsia" w:hAnsiTheme="minorEastAsia" w:cs="宋体" w:hint="eastAsia"/>
          <w:color w:val="333333"/>
          <w:kern w:val="0"/>
          <w:szCs w:val="21"/>
        </w:rPr>
        <w:t xml:space="preserve">                                              南通市卫生信息中心</w:t>
      </w:r>
    </w:p>
    <w:p w14:paraId="0D573BD0" w14:textId="4BEB602F" w:rsidR="00FA717A" w:rsidRPr="00354731" w:rsidRDefault="00000000">
      <w:pPr>
        <w:widowControl/>
        <w:shd w:val="clear" w:color="auto" w:fill="FFFFFF"/>
        <w:spacing w:line="400" w:lineRule="exact"/>
        <w:ind w:right="320" w:firstLineChars="2750" w:firstLine="5775"/>
        <w:rPr>
          <w:rFonts w:asciiTheme="minorEastAsia" w:eastAsiaTheme="minorEastAsia" w:hAnsiTheme="minorEastAsia" w:cs="宋体"/>
          <w:kern w:val="0"/>
          <w:szCs w:val="21"/>
        </w:rPr>
      </w:pPr>
      <w:r w:rsidRPr="00354731">
        <w:rPr>
          <w:rFonts w:asciiTheme="minorEastAsia" w:eastAsiaTheme="minorEastAsia" w:hAnsiTheme="minorEastAsia" w:cs="宋体" w:hint="eastAsia"/>
          <w:kern w:val="0"/>
          <w:szCs w:val="21"/>
        </w:rPr>
        <w:t>202</w:t>
      </w:r>
      <w:r w:rsidRPr="00354731">
        <w:rPr>
          <w:rFonts w:asciiTheme="minorEastAsia" w:eastAsiaTheme="minorEastAsia" w:hAnsiTheme="minorEastAsia" w:cs="宋体"/>
          <w:kern w:val="0"/>
          <w:szCs w:val="21"/>
        </w:rPr>
        <w:t>3</w:t>
      </w:r>
      <w:r w:rsidRPr="00354731">
        <w:rPr>
          <w:rFonts w:asciiTheme="minorEastAsia" w:eastAsiaTheme="minorEastAsia" w:hAnsiTheme="minorEastAsia" w:cs="宋体" w:hint="eastAsia"/>
          <w:kern w:val="0"/>
          <w:szCs w:val="21"/>
        </w:rPr>
        <w:t>年</w:t>
      </w:r>
      <w:r w:rsidRPr="00354731">
        <w:rPr>
          <w:rFonts w:asciiTheme="minorEastAsia" w:eastAsiaTheme="minorEastAsia" w:hAnsiTheme="minorEastAsia" w:cs="宋体"/>
          <w:kern w:val="0"/>
          <w:szCs w:val="21"/>
        </w:rPr>
        <w:t>9</w:t>
      </w:r>
      <w:r w:rsidRPr="00354731">
        <w:rPr>
          <w:rFonts w:asciiTheme="minorEastAsia" w:eastAsiaTheme="minorEastAsia" w:hAnsiTheme="minorEastAsia" w:cs="宋体" w:hint="eastAsia"/>
          <w:kern w:val="0"/>
          <w:szCs w:val="21"/>
        </w:rPr>
        <w:t>月</w:t>
      </w:r>
      <w:r w:rsidR="00354731" w:rsidRPr="00354731">
        <w:rPr>
          <w:rFonts w:asciiTheme="minorEastAsia" w:eastAsiaTheme="minorEastAsia" w:hAnsiTheme="minorEastAsia" w:cs="宋体" w:hint="eastAsia"/>
          <w:kern w:val="0"/>
          <w:szCs w:val="21"/>
        </w:rPr>
        <w:t>2</w:t>
      </w:r>
      <w:r w:rsidR="00354731" w:rsidRPr="00354731">
        <w:rPr>
          <w:rFonts w:asciiTheme="minorEastAsia" w:eastAsiaTheme="minorEastAsia" w:hAnsiTheme="minorEastAsia" w:cs="宋体"/>
          <w:kern w:val="0"/>
          <w:szCs w:val="21"/>
        </w:rPr>
        <w:t>1</w:t>
      </w:r>
      <w:r w:rsidRPr="00354731">
        <w:rPr>
          <w:rFonts w:asciiTheme="minorEastAsia" w:eastAsiaTheme="minorEastAsia" w:hAnsiTheme="minorEastAsia" w:cs="宋体" w:hint="eastAsia"/>
          <w:kern w:val="0"/>
          <w:szCs w:val="21"/>
        </w:rPr>
        <w:t>日</w:t>
      </w:r>
    </w:p>
    <w:bookmarkEnd w:id="0"/>
    <w:p w14:paraId="669E5EAC" w14:textId="77777777" w:rsidR="00FA717A" w:rsidRDefault="00FA717A">
      <w:pPr>
        <w:widowControl/>
        <w:jc w:val="center"/>
        <w:rPr>
          <w:rFonts w:ascii="Times New Roman" w:hAnsi="Times New Roman"/>
          <w:b/>
          <w:color w:val="000000"/>
          <w:sz w:val="44"/>
          <w:szCs w:val="44"/>
        </w:rPr>
      </w:pPr>
    </w:p>
    <w:p w14:paraId="64A2CA98" w14:textId="77777777" w:rsidR="00FA717A" w:rsidRDefault="00FA717A">
      <w:pPr>
        <w:rPr>
          <w:rFonts w:ascii="Times New Roman" w:hAnsi="Times New Roman"/>
          <w:color w:val="000000"/>
        </w:rPr>
        <w:sectPr w:rsidR="00FA717A">
          <w:pgSz w:w="11907" w:h="16840"/>
          <w:pgMar w:top="1474" w:right="1814" w:bottom="1474" w:left="1814" w:header="851" w:footer="851" w:gutter="0"/>
          <w:cols w:space="720"/>
          <w:docGrid w:linePitch="462"/>
        </w:sectPr>
      </w:pPr>
    </w:p>
    <w:p w14:paraId="54430874" w14:textId="77777777" w:rsidR="00FA717A" w:rsidRDefault="00000000">
      <w:pPr>
        <w:widowControl/>
        <w:jc w:val="center"/>
        <w:rPr>
          <w:rFonts w:ascii="微软雅黑" w:hAnsi="微软雅黑"/>
          <w:b/>
          <w:color w:val="000000"/>
          <w:kern w:val="36"/>
          <w:sz w:val="35"/>
          <w:szCs w:val="35"/>
        </w:rPr>
      </w:pPr>
      <w:r>
        <w:rPr>
          <w:rFonts w:ascii="微软雅黑" w:hAnsi="微软雅黑" w:hint="eastAsia"/>
          <w:b/>
          <w:color w:val="000000"/>
          <w:kern w:val="36"/>
          <w:sz w:val="35"/>
          <w:szCs w:val="35"/>
        </w:rPr>
        <w:lastRenderedPageBreak/>
        <w:t>协商响应文件格式要求</w:t>
      </w:r>
    </w:p>
    <w:p w14:paraId="2AA81ED0" w14:textId="77777777" w:rsidR="00FA717A" w:rsidRDefault="00FA717A">
      <w:pPr>
        <w:jc w:val="center"/>
        <w:rPr>
          <w:rFonts w:ascii="Times New Roman" w:hAnsi="Times New Roman"/>
          <w:b/>
          <w:color w:val="000000"/>
          <w:sz w:val="28"/>
        </w:rPr>
      </w:pPr>
    </w:p>
    <w:p w14:paraId="0EB2CEC8" w14:textId="77777777" w:rsidR="00FA717A" w:rsidRDefault="00000000">
      <w:pPr>
        <w:jc w:val="center"/>
        <w:rPr>
          <w:rFonts w:ascii="黑体" w:eastAsia="黑体"/>
          <w:color w:val="000000"/>
          <w:szCs w:val="21"/>
        </w:rPr>
      </w:pPr>
      <w:r>
        <w:rPr>
          <w:rFonts w:ascii="黑体" w:eastAsia="黑体" w:hint="eastAsia"/>
          <w:color w:val="000000"/>
          <w:szCs w:val="21"/>
        </w:rPr>
        <w:t>一、供应商登记表</w:t>
      </w:r>
    </w:p>
    <w:p w14:paraId="7CB3917D" w14:textId="77777777" w:rsidR="00FA717A" w:rsidRDefault="00FA717A">
      <w:pPr>
        <w:jc w:val="center"/>
        <w:rPr>
          <w:rFonts w:ascii="黑体" w:eastAsia="黑体"/>
          <w:color w:val="000000"/>
          <w:szCs w:val="21"/>
        </w:rPr>
      </w:pPr>
    </w:p>
    <w:tbl>
      <w:tblPr>
        <w:tblW w:w="51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2898"/>
        <w:gridCol w:w="1963"/>
        <w:gridCol w:w="1756"/>
      </w:tblGrid>
      <w:tr w:rsidR="00FA717A" w14:paraId="35684A82" w14:textId="77777777">
        <w:trPr>
          <w:trHeight w:val="725"/>
        </w:trPr>
        <w:tc>
          <w:tcPr>
            <w:tcW w:w="1103" w:type="pct"/>
            <w:vAlign w:val="center"/>
          </w:tcPr>
          <w:p w14:paraId="0FE16984" w14:textId="77777777" w:rsidR="00FA717A" w:rsidRDefault="00000000">
            <w:pPr>
              <w:jc w:val="center"/>
              <w:rPr>
                <w:rFonts w:ascii="宋体"/>
                <w:color w:val="000000"/>
                <w:szCs w:val="21"/>
              </w:rPr>
            </w:pPr>
            <w:r>
              <w:rPr>
                <w:rFonts w:ascii="宋体" w:hAnsi="宋体" w:hint="eastAsia"/>
                <w:color w:val="000000"/>
                <w:szCs w:val="21"/>
              </w:rPr>
              <w:t>供应商名称</w:t>
            </w:r>
          </w:p>
        </w:tc>
        <w:tc>
          <w:tcPr>
            <w:tcW w:w="1707" w:type="pct"/>
            <w:vAlign w:val="center"/>
          </w:tcPr>
          <w:p w14:paraId="55999F3B" w14:textId="77777777" w:rsidR="00FA717A" w:rsidRDefault="00FA717A">
            <w:pPr>
              <w:jc w:val="center"/>
              <w:rPr>
                <w:rFonts w:ascii="宋体"/>
                <w:color w:val="000000"/>
                <w:szCs w:val="21"/>
              </w:rPr>
            </w:pPr>
          </w:p>
        </w:tc>
        <w:tc>
          <w:tcPr>
            <w:tcW w:w="1156" w:type="pct"/>
            <w:vAlign w:val="center"/>
          </w:tcPr>
          <w:p w14:paraId="017E6FB5" w14:textId="77777777" w:rsidR="00FA717A" w:rsidRDefault="00000000">
            <w:pPr>
              <w:jc w:val="center"/>
              <w:rPr>
                <w:rFonts w:ascii="宋体"/>
                <w:color w:val="000000"/>
                <w:szCs w:val="21"/>
              </w:rPr>
            </w:pPr>
            <w:r>
              <w:rPr>
                <w:rFonts w:ascii="宋体" w:hAnsi="宋体" w:hint="eastAsia"/>
                <w:color w:val="000000"/>
                <w:szCs w:val="21"/>
              </w:rPr>
              <w:t>注册资金</w:t>
            </w:r>
          </w:p>
        </w:tc>
        <w:tc>
          <w:tcPr>
            <w:tcW w:w="1034" w:type="pct"/>
            <w:vAlign w:val="center"/>
          </w:tcPr>
          <w:p w14:paraId="6A901AFD" w14:textId="77777777" w:rsidR="00FA717A" w:rsidRDefault="00FA717A">
            <w:pPr>
              <w:jc w:val="center"/>
              <w:rPr>
                <w:rFonts w:ascii="宋体"/>
                <w:color w:val="000000"/>
                <w:szCs w:val="21"/>
              </w:rPr>
            </w:pPr>
          </w:p>
        </w:tc>
      </w:tr>
      <w:tr w:rsidR="00FA717A" w14:paraId="59DC3E2F" w14:textId="77777777">
        <w:trPr>
          <w:trHeight w:val="543"/>
        </w:trPr>
        <w:tc>
          <w:tcPr>
            <w:tcW w:w="1103" w:type="pct"/>
            <w:vAlign w:val="center"/>
          </w:tcPr>
          <w:p w14:paraId="7CFF200F" w14:textId="77777777" w:rsidR="00FA717A" w:rsidRDefault="00000000">
            <w:pPr>
              <w:jc w:val="center"/>
              <w:rPr>
                <w:color w:val="000000"/>
                <w:szCs w:val="21"/>
              </w:rPr>
            </w:pPr>
            <w:r>
              <w:rPr>
                <w:rFonts w:hint="eastAsia"/>
                <w:color w:val="000000"/>
                <w:szCs w:val="21"/>
              </w:rPr>
              <w:t>法定代表人姓名</w:t>
            </w:r>
          </w:p>
        </w:tc>
        <w:tc>
          <w:tcPr>
            <w:tcW w:w="1707" w:type="pct"/>
            <w:vAlign w:val="center"/>
          </w:tcPr>
          <w:p w14:paraId="627DE08D" w14:textId="77777777" w:rsidR="00FA717A" w:rsidRDefault="00FA717A">
            <w:pPr>
              <w:ind w:firstLineChars="400" w:firstLine="840"/>
              <w:rPr>
                <w:rFonts w:ascii="宋体"/>
                <w:color w:val="000000"/>
                <w:szCs w:val="21"/>
              </w:rPr>
            </w:pPr>
          </w:p>
        </w:tc>
        <w:tc>
          <w:tcPr>
            <w:tcW w:w="1156" w:type="pct"/>
            <w:vAlign w:val="center"/>
          </w:tcPr>
          <w:p w14:paraId="121C59DE" w14:textId="77777777" w:rsidR="00FA717A" w:rsidRDefault="00000000">
            <w:pPr>
              <w:jc w:val="center"/>
              <w:rPr>
                <w:rFonts w:ascii="宋体"/>
                <w:color w:val="000000"/>
                <w:szCs w:val="21"/>
              </w:rPr>
            </w:pPr>
            <w:r>
              <w:rPr>
                <w:rFonts w:ascii="宋体" w:hAnsi="宋体" w:hint="eastAsia"/>
                <w:color w:val="000000"/>
                <w:szCs w:val="21"/>
              </w:rPr>
              <w:t>法定代表人电话</w:t>
            </w:r>
          </w:p>
        </w:tc>
        <w:tc>
          <w:tcPr>
            <w:tcW w:w="1034" w:type="pct"/>
            <w:vAlign w:val="center"/>
          </w:tcPr>
          <w:p w14:paraId="64B0488D" w14:textId="77777777" w:rsidR="00FA717A" w:rsidRDefault="00FA717A">
            <w:pPr>
              <w:jc w:val="center"/>
              <w:rPr>
                <w:rFonts w:ascii="宋体"/>
                <w:color w:val="000000"/>
                <w:szCs w:val="21"/>
              </w:rPr>
            </w:pPr>
          </w:p>
        </w:tc>
      </w:tr>
      <w:tr w:rsidR="00FA717A" w14:paraId="6BA930D6" w14:textId="77777777">
        <w:trPr>
          <w:trHeight w:val="550"/>
        </w:trPr>
        <w:tc>
          <w:tcPr>
            <w:tcW w:w="1103" w:type="pct"/>
            <w:vAlign w:val="center"/>
          </w:tcPr>
          <w:p w14:paraId="714A7FAA" w14:textId="77777777" w:rsidR="00FA717A" w:rsidRDefault="00000000">
            <w:pPr>
              <w:jc w:val="center"/>
              <w:rPr>
                <w:color w:val="000000"/>
                <w:szCs w:val="21"/>
              </w:rPr>
            </w:pPr>
            <w:r>
              <w:rPr>
                <w:rFonts w:hint="eastAsia"/>
                <w:color w:val="000000"/>
                <w:szCs w:val="21"/>
              </w:rPr>
              <w:t>被授权人姓名</w:t>
            </w:r>
          </w:p>
        </w:tc>
        <w:tc>
          <w:tcPr>
            <w:tcW w:w="1707" w:type="pct"/>
            <w:vAlign w:val="center"/>
          </w:tcPr>
          <w:p w14:paraId="5210A0DB" w14:textId="77777777" w:rsidR="00FA717A" w:rsidRDefault="00FA717A">
            <w:pPr>
              <w:rPr>
                <w:rFonts w:ascii="宋体" w:hAnsi="宋体"/>
                <w:color w:val="000000"/>
                <w:szCs w:val="21"/>
              </w:rPr>
            </w:pPr>
          </w:p>
        </w:tc>
        <w:tc>
          <w:tcPr>
            <w:tcW w:w="1156" w:type="pct"/>
            <w:vAlign w:val="center"/>
          </w:tcPr>
          <w:p w14:paraId="62F7D463" w14:textId="77777777" w:rsidR="00FA717A" w:rsidRDefault="00000000">
            <w:pPr>
              <w:jc w:val="center"/>
              <w:rPr>
                <w:rFonts w:ascii="宋体"/>
                <w:color w:val="000000"/>
                <w:szCs w:val="21"/>
              </w:rPr>
            </w:pPr>
            <w:r>
              <w:rPr>
                <w:rFonts w:hint="eastAsia"/>
                <w:color w:val="000000"/>
                <w:szCs w:val="21"/>
              </w:rPr>
              <w:t>被授权人</w:t>
            </w:r>
            <w:r>
              <w:rPr>
                <w:rFonts w:ascii="宋体" w:hAnsi="宋体" w:hint="eastAsia"/>
                <w:color w:val="000000"/>
                <w:szCs w:val="21"/>
              </w:rPr>
              <w:t>电话</w:t>
            </w:r>
          </w:p>
        </w:tc>
        <w:tc>
          <w:tcPr>
            <w:tcW w:w="1034" w:type="pct"/>
            <w:vAlign w:val="center"/>
          </w:tcPr>
          <w:p w14:paraId="589BCA35" w14:textId="77777777" w:rsidR="00FA717A" w:rsidRDefault="00FA717A">
            <w:pPr>
              <w:jc w:val="center"/>
              <w:rPr>
                <w:rFonts w:ascii="宋体"/>
                <w:color w:val="000000"/>
                <w:szCs w:val="21"/>
              </w:rPr>
            </w:pPr>
          </w:p>
        </w:tc>
      </w:tr>
      <w:tr w:rsidR="00FA717A" w14:paraId="2861658C" w14:textId="77777777">
        <w:trPr>
          <w:trHeight w:val="696"/>
        </w:trPr>
        <w:tc>
          <w:tcPr>
            <w:tcW w:w="1103" w:type="pct"/>
            <w:vAlign w:val="center"/>
          </w:tcPr>
          <w:p w14:paraId="54C37CEC" w14:textId="77777777" w:rsidR="00FA717A" w:rsidRDefault="00000000">
            <w:pPr>
              <w:jc w:val="center"/>
              <w:rPr>
                <w:color w:val="000000"/>
                <w:szCs w:val="21"/>
              </w:rPr>
            </w:pPr>
            <w:r>
              <w:rPr>
                <w:rFonts w:hint="eastAsia"/>
                <w:color w:val="000000"/>
                <w:szCs w:val="21"/>
              </w:rPr>
              <w:t>被授权人手机</w:t>
            </w:r>
          </w:p>
        </w:tc>
        <w:tc>
          <w:tcPr>
            <w:tcW w:w="1707" w:type="pct"/>
            <w:vAlign w:val="center"/>
          </w:tcPr>
          <w:p w14:paraId="6A9C5B40" w14:textId="77777777" w:rsidR="00FA717A" w:rsidRDefault="00FA717A">
            <w:pPr>
              <w:ind w:firstLineChars="300" w:firstLine="630"/>
              <w:rPr>
                <w:rFonts w:ascii="宋体"/>
                <w:color w:val="000000"/>
                <w:szCs w:val="21"/>
              </w:rPr>
            </w:pPr>
          </w:p>
        </w:tc>
        <w:tc>
          <w:tcPr>
            <w:tcW w:w="1156" w:type="pct"/>
            <w:vAlign w:val="center"/>
          </w:tcPr>
          <w:p w14:paraId="0B658736" w14:textId="77777777" w:rsidR="00FA717A" w:rsidRDefault="00000000">
            <w:pPr>
              <w:jc w:val="center"/>
              <w:rPr>
                <w:rFonts w:ascii="宋体"/>
                <w:color w:val="000000"/>
                <w:szCs w:val="21"/>
              </w:rPr>
            </w:pPr>
            <w:r>
              <w:rPr>
                <w:rFonts w:ascii="宋体" w:hAnsi="宋体" w:hint="eastAsia"/>
                <w:color w:val="000000"/>
                <w:szCs w:val="21"/>
              </w:rPr>
              <w:t>传真号</w:t>
            </w:r>
          </w:p>
        </w:tc>
        <w:tc>
          <w:tcPr>
            <w:tcW w:w="1034" w:type="pct"/>
            <w:vAlign w:val="center"/>
          </w:tcPr>
          <w:p w14:paraId="5100D7BE" w14:textId="77777777" w:rsidR="00FA717A" w:rsidRDefault="00FA717A">
            <w:pPr>
              <w:jc w:val="center"/>
              <w:rPr>
                <w:rFonts w:ascii="宋体"/>
                <w:color w:val="000000"/>
                <w:szCs w:val="21"/>
              </w:rPr>
            </w:pPr>
          </w:p>
        </w:tc>
      </w:tr>
      <w:tr w:rsidR="00FA717A" w14:paraId="70CB0E87" w14:textId="77777777">
        <w:trPr>
          <w:trHeight w:val="741"/>
        </w:trPr>
        <w:tc>
          <w:tcPr>
            <w:tcW w:w="5000" w:type="pct"/>
            <w:gridSpan w:val="4"/>
            <w:vAlign w:val="center"/>
          </w:tcPr>
          <w:p w14:paraId="3B817750" w14:textId="77777777" w:rsidR="00FA717A" w:rsidRDefault="00000000">
            <w:pPr>
              <w:jc w:val="center"/>
              <w:rPr>
                <w:color w:val="000000"/>
                <w:szCs w:val="21"/>
              </w:rPr>
            </w:pPr>
            <w:r>
              <w:rPr>
                <w:rFonts w:ascii="宋体" w:hAnsi="宋体" w:hint="eastAsia"/>
                <w:color w:val="000000"/>
                <w:szCs w:val="21"/>
              </w:rPr>
              <w:t>供应商</w:t>
            </w:r>
            <w:r>
              <w:rPr>
                <w:rFonts w:hint="eastAsia"/>
                <w:color w:val="000000"/>
                <w:szCs w:val="21"/>
              </w:rPr>
              <w:t>提供的资料</w:t>
            </w:r>
          </w:p>
        </w:tc>
      </w:tr>
      <w:tr w:rsidR="00FA717A" w14:paraId="4D75893D" w14:textId="77777777">
        <w:trPr>
          <w:trHeight w:val="7003"/>
        </w:trPr>
        <w:tc>
          <w:tcPr>
            <w:tcW w:w="5000" w:type="pct"/>
            <w:gridSpan w:val="4"/>
            <w:vAlign w:val="center"/>
          </w:tcPr>
          <w:p w14:paraId="38F94269" w14:textId="77777777" w:rsidR="00FA717A" w:rsidRDefault="00FA717A">
            <w:pPr>
              <w:autoSpaceDE w:val="0"/>
              <w:autoSpaceDN w:val="0"/>
              <w:adjustRightInd w:val="0"/>
              <w:spacing w:before="100" w:after="100"/>
              <w:jc w:val="left"/>
              <w:rPr>
                <w:rFonts w:ascii="宋体"/>
                <w:bCs/>
                <w:color w:val="000000"/>
                <w:szCs w:val="21"/>
                <w:lang w:val="zh-CN"/>
              </w:rPr>
            </w:pPr>
          </w:p>
        </w:tc>
      </w:tr>
    </w:tbl>
    <w:p w14:paraId="311ED3DC" w14:textId="77777777" w:rsidR="00FA717A" w:rsidRDefault="00FA717A">
      <w:pPr>
        <w:rPr>
          <w:color w:val="000000"/>
        </w:rPr>
      </w:pPr>
    </w:p>
    <w:p w14:paraId="06B26B94" w14:textId="77777777" w:rsidR="00FA717A" w:rsidRDefault="00FA717A">
      <w:pPr>
        <w:jc w:val="center"/>
        <w:rPr>
          <w:rFonts w:ascii="Times New Roman" w:hAnsi="Times New Roman"/>
          <w:b/>
          <w:color w:val="000000"/>
          <w:sz w:val="28"/>
        </w:rPr>
      </w:pPr>
    </w:p>
    <w:p w14:paraId="05D5B947" w14:textId="77777777" w:rsidR="00FA717A" w:rsidRDefault="00FA717A">
      <w:pPr>
        <w:widowControl/>
        <w:jc w:val="left"/>
        <w:rPr>
          <w:rFonts w:ascii="Times New Roman" w:hAnsi="Times New Roman"/>
          <w:b/>
          <w:color w:val="000000"/>
        </w:rPr>
        <w:sectPr w:rsidR="00FA717A">
          <w:pgSz w:w="11907" w:h="16840"/>
          <w:pgMar w:top="1474" w:right="1814" w:bottom="1474" w:left="1814" w:header="851" w:footer="851" w:gutter="0"/>
          <w:cols w:space="720"/>
          <w:docGrid w:linePitch="462"/>
        </w:sectPr>
      </w:pPr>
    </w:p>
    <w:p w14:paraId="73318838" w14:textId="77777777" w:rsidR="00FA717A" w:rsidRDefault="00000000">
      <w:pPr>
        <w:jc w:val="center"/>
        <w:rPr>
          <w:rFonts w:ascii="Times New Roman" w:hAnsi="Times New Roman"/>
          <w:b/>
          <w:color w:val="000000"/>
        </w:rPr>
      </w:pPr>
      <w:r>
        <w:rPr>
          <w:rFonts w:ascii="Times New Roman" w:hAnsi="Times New Roman" w:hint="eastAsia"/>
          <w:b/>
          <w:color w:val="000000"/>
        </w:rPr>
        <w:lastRenderedPageBreak/>
        <w:t>二、协商供应商资格声明</w:t>
      </w:r>
    </w:p>
    <w:p w14:paraId="4E43CBB9" w14:textId="77777777" w:rsidR="00FA717A" w:rsidRDefault="00FA717A">
      <w:pPr>
        <w:jc w:val="left"/>
        <w:rPr>
          <w:rFonts w:ascii="Times New Roman" w:hAnsi="Times New Roman"/>
          <w:color w:val="000000"/>
          <w:sz w:val="24"/>
        </w:rPr>
      </w:pPr>
    </w:p>
    <w:p w14:paraId="19EB49F5" w14:textId="77777777" w:rsidR="00FA717A" w:rsidRDefault="00000000">
      <w:pPr>
        <w:adjustRightInd w:val="0"/>
        <w:snapToGrid w:val="0"/>
        <w:rPr>
          <w:rFonts w:ascii="Times New Roman" w:hAnsi="Times New Roman"/>
          <w:color w:val="000000"/>
        </w:rPr>
      </w:pPr>
      <w:r>
        <w:rPr>
          <w:rFonts w:ascii="Times New Roman" w:hAnsi="Times New Roman" w:hint="eastAsia"/>
          <w:color w:val="000000"/>
        </w:rPr>
        <w:t>致</w:t>
      </w:r>
      <w:r>
        <w:rPr>
          <w:rFonts w:ascii="Times New Roman" w:hAnsi="Times New Roman" w:hint="eastAsia"/>
          <w:color w:val="000000"/>
          <w:u w:val="single"/>
        </w:rPr>
        <w:t>采购单位名称</w:t>
      </w:r>
      <w:r>
        <w:rPr>
          <w:rFonts w:ascii="Times New Roman" w:hAnsi="Times New Roman" w:hint="eastAsia"/>
          <w:color w:val="000000"/>
        </w:rPr>
        <w:t>：</w:t>
      </w:r>
    </w:p>
    <w:p w14:paraId="7280F5FF" w14:textId="77777777" w:rsidR="00FA717A" w:rsidRDefault="00000000">
      <w:pPr>
        <w:tabs>
          <w:tab w:val="left" w:pos="420"/>
          <w:tab w:val="left" w:pos="945"/>
          <w:tab w:val="left" w:pos="1325"/>
          <w:tab w:val="left" w:pos="5382"/>
          <w:tab w:val="left" w:pos="7560"/>
        </w:tabs>
        <w:adjustRightInd w:val="0"/>
        <w:snapToGrid w:val="0"/>
        <w:ind w:firstLineChars="200" w:firstLine="420"/>
        <w:rPr>
          <w:rFonts w:ascii="Times New Roman" w:hAnsi="Times New Roman"/>
          <w:color w:val="000000"/>
        </w:rPr>
      </w:pPr>
      <w:r>
        <w:rPr>
          <w:rFonts w:ascii="Times New Roman" w:hAnsi="Times New Roman" w:hint="eastAsia"/>
          <w:color w:val="000000"/>
        </w:rPr>
        <w:t>1.</w:t>
      </w:r>
      <w:r>
        <w:rPr>
          <w:rFonts w:ascii="Times New Roman" w:hAnsi="Times New Roman" w:hint="eastAsia"/>
          <w:color w:val="000000"/>
        </w:rPr>
        <w:t>我方承诺完全具备《中华人民共和国招标投标法》规定的条件以及本项目单一来源采购文件规定的协商供应商须满足的其他条件。</w:t>
      </w:r>
    </w:p>
    <w:p w14:paraId="586A281A" w14:textId="77777777" w:rsidR="00FA717A" w:rsidRDefault="00000000">
      <w:pPr>
        <w:tabs>
          <w:tab w:val="left" w:pos="420"/>
          <w:tab w:val="left" w:pos="945"/>
          <w:tab w:val="left" w:pos="1325"/>
          <w:tab w:val="left" w:pos="5382"/>
          <w:tab w:val="left" w:pos="7560"/>
        </w:tabs>
        <w:adjustRightInd w:val="0"/>
        <w:snapToGrid w:val="0"/>
        <w:ind w:firstLineChars="200" w:firstLine="420"/>
        <w:rPr>
          <w:rFonts w:ascii="Times New Roman" w:hAnsi="Times New Roman"/>
          <w:color w:val="000000"/>
        </w:rPr>
      </w:pPr>
      <w:r>
        <w:rPr>
          <w:rFonts w:ascii="Times New Roman" w:hAnsi="Times New Roman" w:hint="eastAsia"/>
          <w:color w:val="000000"/>
        </w:rPr>
        <w:t>2.</w:t>
      </w:r>
      <w:r>
        <w:rPr>
          <w:rFonts w:ascii="Times New Roman" w:hAnsi="Times New Roman" w:hint="eastAsia"/>
          <w:color w:val="000000"/>
        </w:rPr>
        <w:t>我方承诺未被</w:t>
      </w:r>
      <w:r>
        <w:rPr>
          <w:rFonts w:ascii="Times New Roman" w:hAnsi="Times New Roman"/>
          <w:color w:val="000000"/>
        </w:rPr>
        <w:t xml:space="preserve"> “</w:t>
      </w:r>
      <w:r>
        <w:rPr>
          <w:rFonts w:ascii="Times New Roman" w:hAnsi="Times New Roman" w:hint="eastAsia"/>
          <w:color w:val="000000"/>
        </w:rPr>
        <w:t>信用中国</w:t>
      </w:r>
      <w:r>
        <w:rPr>
          <w:rFonts w:ascii="Times New Roman" w:hAnsi="Times New Roman"/>
          <w:color w:val="000000"/>
        </w:rPr>
        <w:t>”</w:t>
      </w:r>
      <w:r>
        <w:rPr>
          <w:rFonts w:ascii="Times New Roman" w:hAnsi="Times New Roman" w:hint="eastAsia"/>
          <w:color w:val="000000"/>
        </w:rPr>
        <w:t>网站</w:t>
      </w:r>
      <w:r>
        <w:rPr>
          <w:rFonts w:ascii="Times New Roman" w:hAnsi="Times New Roman"/>
          <w:color w:val="000000"/>
        </w:rPr>
        <w:t>(</w:t>
      </w:r>
      <w:hyperlink r:id="rId14" w:history="1">
        <w:r>
          <w:rPr>
            <w:rFonts w:ascii="Times New Roman" w:hAnsi="Times New Roman"/>
            <w:color w:val="000000"/>
          </w:rPr>
          <w:t>www.creditchina.gov.cn</w:t>
        </w:r>
      </w:hyperlink>
      <w:r>
        <w:rPr>
          <w:rFonts w:ascii="Times New Roman" w:hAnsi="Times New Roman"/>
          <w:color w:val="000000"/>
        </w:rPr>
        <w:t>)</w:t>
      </w:r>
      <w:r>
        <w:rPr>
          <w:rFonts w:ascii="Times New Roman" w:hAnsi="Times New Roman" w:hint="eastAsia"/>
          <w:color w:val="000000"/>
        </w:rPr>
        <w:t>、中华人民共和国最高人民法院网站（</w:t>
      </w:r>
      <w:hyperlink r:id="rId15" w:history="1">
        <w:r>
          <w:rPr>
            <w:rFonts w:ascii="Times New Roman" w:hAnsi="Times New Roman"/>
            <w:color w:val="000000"/>
          </w:rPr>
          <w:t>http://www.court.gov.cn</w:t>
        </w:r>
      </w:hyperlink>
      <w:r>
        <w:rPr>
          <w:rFonts w:ascii="Times New Roman" w:hAnsi="Times New Roman" w:hint="eastAsia"/>
          <w:color w:val="000000"/>
        </w:rPr>
        <w:t>）等渠道列入信用记录失信被执行人；未被中国政府采购网</w:t>
      </w:r>
      <w:r>
        <w:rPr>
          <w:rFonts w:ascii="Times New Roman" w:hAnsi="Times New Roman"/>
          <w:color w:val="000000"/>
        </w:rPr>
        <w:t>(</w:t>
      </w:r>
      <w:hyperlink r:id="rId16" w:history="1">
        <w:r>
          <w:rPr>
            <w:rFonts w:ascii="Times New Roman" w:hAnsi="Times New Roman"/>
            <w:color w:val="000000"/>
          </w:rPr>
          <w:t>www.ccgp.gov.cn</w:t>
        </w:r>
      </w:hyperlink>
      <w:r>
        <w:rPr>
          <w:rFonts w:ascii="Times New Roman" w:hAnsi="Times New Roman"/>
          <w:color w:val="000000"/>
        </w:rPr>
        <w:t>)</w:t>
      </w:r>
      <w:r>
        <w:rPr>
          <w:rFonts w:ascii="Times New Roman" w:hAnsi="Times New Roman" w:hint="eastAsia"/>
          <w:color w:val="000000"/>
        </w:rPr>
        <w:t>等渠道列入政府采购严重违法失信行为记录名单；未被中华人民共和国应急管理部网站（</w:t>
      </w:r>
      <w:hyperlink r:id="rId17" w:history="1">
        <w:r>
          <w:rPr>
            <w:rFonts w:ascii="Times New Roman" w:hAnsi="Times New Roman"/>
            <w:color w:val="000000"/>
          </w:rPr>
          <w:t>http://www.chinasafety.gov.cn</w:t>
        </w:r>
      </w:hyperlink>
      <w:r>
        <w:rPr>
          <w:rFonts w:ascii="Times New Roman" w:hAnsi="Times New Roman" w:hint="eastAsia"/>
          <w:color w:val="000000"/>
        </w:rPr>
        <w:t>）等渠道列入安全生产失信联合惩戒</w:t>
      </w:r>
      <w:r>
        <w:rPr>
          <w:rFonts w:ascii="Times New Roman" w:hAnsi="Times New Roman"/>
          <w:color w:val="000000"/>
        </w:rPr>
        <w:t>“</w:t>
      </w:r>
      <w:r>
        <w:rPr>
          <w:rFonts w:ascii="Times New Roman" w:hAnsi="Times New Roman" w:hint="eastAsia"/>
          <w:color w:val="000000"/>
        </w:rPr>
        <w:t>黑名单</w:t>
      </w:r>
      <w:r>
        <w:rPr>
          <w:rFonts w:ascii="Times New Roman" w:hAnsi="Times New Roman"/>
          <w:color w:val="000000"/>
        </w:rPr>
        <w:t>”</w:t>
      </w:r>
      <w:r>
        <w:rPr>
          <w:rFonts w:ascii="Times New Roman" w:hAnsi="Times New Roman" w:hint="eastAsia"/>
          <w:color w:val="000000"/>
        </w:rPr>
        <w:t>；未被国家税务总局网站（</w:t>
      </w:r>
      <w:hyperlink r:id="rId18" w:history="1">
        <w:r>
          <w:rPr>
            <w:rFonts w:ascii="Times New Roman" w:hAnsi="Times New Roman"/>
            <w:color w:val="000000"/>
          </w:rPr>
          <w:t>http://hd.chinatax.gov.cn/xxk</w:t>
        </w:r>
      </w:hyperlink>
      <w:r>
        <w:rPr>
          <w:rFonts w:ascii="Times New Roman" w:hAnsi="Times New Roman" w:hint="eastAsia"/>
          <w:color w:val="000000"/>
        </w:rPr>
        <w:t>）等渠道列入重大税收违法案件当事人名单；未被国家企业信用信息公示系统（</w:t>
      </w:r>
      <w:hyperlink r:id="rId19" w:history="1">
        <w:r>
          <w:rPr>
            <w:rFonts w:ascii="Times New Roman" w:hAnsi="Times New Roman"/>
            <w:color w:val="000000"/>
          </w:rPr>
          <w:t>http://www.gsxt.gov.cn</w:t>
        </w:r>
      </w:hyperlink>
      <w:r>
        <w:rPr>
          <w:rFonts w:ascii="Times New Roman" w:hAnsi="Times New Roman" w:hint="eastAsia"/>
          <w:color w:val="000000"/>
        </w:rPr>
        <w:t>）等渠道列入经营异常名录、严重违法失信企业名单，未被全国公共资源交易平台（</w:t>
      </w:r>
      <w:hyperlink r:id="rId20" w:history="1">
        <w:r>
          <w:rPr>
            <w:rFonts w:ascii="Times New Roman" w:hAnsi="Times New Roman"/>
            <w:color w:val="000000"/>
          </w:rPr>
          <w:t>http://www.ggzy.gov.cn</w:t>
        </w:r>
      </w:hyperlink>
      <w:r>
        <w:rPr>
          <w:rFonts w:ascii="Times New Roman" w:hAnsi="Times New Roman" w:hint="eastAsia"/>
          <w:color w:val="000000"/>
        </w:rPr>
        <w:t>）等渠道列入黑名单，否则，协商小组可将我方的协商响应文件按照无效响应文件处理。</w:t>
      </w:r>
    </w:p>
    <w:p w14:paraId="7B916002" w14:textId="77777777" w:rsidR="00FA717A" w:rsidRDefault="00000000">
      <w:pPr>
        <w:tabs>
          <w:tab w:val="left" w:pos="420"/>
          <w:tab w:val="left" w:pos="945"/>
          <w:tab w:val="left" w:pos="1325"/>
          <w:tab w:val="left" w:pos="5382"/>
          <w:tab w:val="left" w:pos="7560"/>
        </w:tabs>
        <w:adjustRightInd w:val="0"/>
        <w:snapToGrid w:val="0"/>
        <w:ind w:firstLineChars="200" w:firstLine="420"/>
        <w:rPr>
          <w:rFonts w:ascii="Times New Roman" w:hAnsi="Times New Roman"/>
          <w:color w:val="000000"/>
        </w:rPr>
      </w:pPr>
      <w:r>
        <w:rPr>
          <w:rFonts w:ascii="Times New Roman" w:hAnsi="Times New Roman"/>
          <w:color w:val="000000"/>
        </w:rPr>
        <w:t>3.</w:t>
      </w:r>
      <w:r>
        <w:rPr>
          <w:rFonts w:ascii="Times New Roman" w:hAnsi="Times New Roman" w:hint="eastAsia"/>
          <w:color w:val="000000"/>
        </w:rPr>
        <w:t>我方承诺在参加本次采购活动前三年内，在经营活动中没有重大违法记录，否则，协商小组可将我方的协商响应文件按照无效响应文件处理。</w:t>
      </w:r>
    </w:p>
    <w:p w14:paraId="131D2284" w14:textId="77777777" w:rsidR="00FA717A" w:rsidRDefault="00000000">
      <w:pPr>
        <w:tabs>
          <w:tab w:val="left" w:pos="420"/>
          <w:tab w:val="left" w:pos="945"/>
          <w:tab w:val="left" w:pos="1325"/>
          <w:tab w:val="left" w:pos="5382"/>
          <w:tab w:val="left" w:pos="7560"/>
        </w:tabs>
        <w:adjustRightInd w:val="0"/>
        <w:snapToGrid w:val="0"/>
        <w:ind w:firstLineChars="200" w:firstLine="420"/>
        <w:rPr>
          <w:rFonts w:ascii="Times New Roman" w:hAnsi="Times New Roman"/>
          <w:color w:val="000000"/>
        </w:rPr>
      </w:pPr>
      <w:r>
        <w:rPr>
          <w:rFonts w:ascii="Times New Roman" w:hAnsi="Times New Roman"/>
          <w:color w:val="000000"/>
        </w:rPr>
        <w:t>4.</w:t>
      </w:r>
      <w:r>
        <w:rPr>
          <w:rFonts w:ascii="Times New Roman" w:hAnsi="Times New Roman" w:hint="eastAsia"/>
          <w:color w:val="000000"/>
        </w:rPr>
        <w:t>我方承诺按照本项目单一来源采购文件和相关技术标准的条件，提供相关服务，并承担因服务等引起的一切责任。</w:t>
      </w:r>
    </w:p>
    <w:p w14:paraId="5FC1EA1C" w14:textId="77777777" w:rsidR="00FA717A" w:rsidRDefault="00000000">
      <w:pPr>
        <w:tabs>
          <w:tab w:val="left" w:pos="420"/>
          <w:tab w:val="left" w:pos="945"/>
          <w:tab w:val="left" w:pos="1325"/>
          <w:tab w:val="left" w:pos="5382"/>
          <w:tab w:val="left" w:pos="7560"/>
        </w:tabs>
        <w:adjustRightInd w:val="0"/>
        <w:snapToGrid w:val="0"/>
        <w:ind w:firstLineChars="200" w:firstLine="420"/>
        <w:rPr>
          <w:rFonts w:ascii="Times New Roman" w:hAnsi="Times New Roman"/>
          <w:color w:val="000000"/>
        </w:rPr>
      </w:pPr>
      <w:r>
        <w:rPr>
          <w:rFonts w:ascii="Times New Roman" w:hAnsi="Times New Roman"/>
          <w:color w:val="000000"/>
        </w:rPr>
        <w:t>5.</w:t>
      </w:r>
      <w:r>
        <w:rPr>
          <w:rFonts w:ascii="Times New Roman" w:hAnsi="Times New Roman" w:hint="eastAsia"/>
          <w:color w:val="000000"/>
        </w:rPr>
        <w:t>我方承诺完全具有履行合同所必需的人员和专业技术能力。</w:t>
      </w:r>
    </w:p>
    <w:p w14:paraId="2D3F0AF1"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color w:val="000000"/>
        </w:rPr>
        <w:t>6.</w:t>
      </w:r>
      <w:r>
        <w:rPr>
          <w:rFonts w:ascii="Times New Roman" w:hAnsi="Times New Roman" w:hint="eastAsia"/>
          <w:color w:val="000000"/>
        </w:rPr>
        <w:t>我方对本项目单一来源采购文件（包括修改文件及有关附件）完全理解，并承诺在发生争议时，不会以对单一来源采购文件存在误解、不明为由，向你方行使任何法律上的抗辩权。</w:t>
      </w:r>
    </w:p>
    <w:p w14:paraId="66938010"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hint="eastAsia"/>
          <w:color w:val="000000"/>
        </w:rPr>
        <w:t>7.</w:t>
      </w:r>
      <w:r>
        <w:rPr>
          <w:rFonts w:ascii="Times New Roman" w:hAnsi="Times New Roman" w:hint="eastAsia"/>
          <w:color w:val="000000"/>
        </w:rPr>
        <w:t>我方协商响应文件有效期为自递交协商响应文件截止之日起</w:t>
      </w:r>
      <w:r>
        <w:rPr>
          <w:rFonts w:ascii="Times New Roman" w:hAnsi="Times New Roman"/>
          <w:color w:val="000000"/>
          <w:u w:val="single"/>
        </w:rPr>
        <w:t>45</w:t>
      </w:r>
      <w:r>
        <w:rPr>
          <w:rFonts w:ascii="Times New Roman" w:hAnsi="Times New Roman" w:hint="eastAsia"/>
          <w:color w:val="000000"/>
        </w:rPr>
        <w:t>个日历日，若成交，则协商响应文件有效期自动延续至合同履行完毕。</w:t>
      </w:r>
    </w:p>
    <w:p w14:paraId="43A4CEB6"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color w:val="000000"/>
        </w:rPr>
        <w:t>8.</w:t>
      </w:r>
      <w:r>
        <w:rPr>
          <w:rFonts w:ascii="Times New Roman" w:hAnsi="Times New Roman" w:hint="eastAsia"/>
          <w:color w:val="000000"/>
        </w:rPr>
        <w:t>我方承诺接受单一来源采购文件规定的付款方式。</w:t>
      </w:r>
    </w:p>
    <w:p w14:paraId="249B0159"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color w:val="000000"/>
        </w:rPr>
        <w:t>9.</w:t>
      </w:r>
      <w:r>
        <w:rPr>
          <w:rFonts w:ascii="Times New Roman" w:hAnsi="Times New Roman" w:hint="eastAsia"/>
          <w:color w:val="000000"/>
        </w:rPr>
        <w:t>我方协商响应文件和你方的成交通知书、单一来源采购文件将成为约束双方的合同文件组成部分，若单一来源采购文件存在要求，而本协商响应文件没有拒绝亦没有涉及的情形下，我方接受单一来源采购文件的有关约束，并同意将单一来源采购文件对协商供应商的要求作为成交供应商合同义务的组成部分。</w:t>
      </w:r>
    </w:p>
    <w:p w14:paraId="698F7604"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hint="eastAsia"/>
          <w:color w:val="000000"/>
        </w:rPr>
        <w:t>10.</w:t>
      </w:r>
      <w:r>
        <w:rPr>
          <w:rFonts w:ascii="Times New Roman" w:hAnsi="Times New Roman" w:hint="eastAsia"/>
          <w:color w:val="000000"/>
        </w:rPr>
        <w:t>我方承诺协商响应文件中所有的资料及所作各项承诺</w:t>
      </w:r>
      <w:proofErr w:type="gramStart"/>
      <w:r>
        <w:rPr>
          <w:rFonts w:ascii="Times New Roman" w:hAnsi="Times New Roman" w:hint="eastAsia"/>
          <w:color w:val="000000"/>
        </w:rPr>
        <w:t>均真实</w:t>
      </w:r>
      <w:proofErr w:type="gramEnd"/>
      <w:r>
        <w:rPr>
          <w:rFonts w:ascii="Times New Roman" w:hAnsi="Times New Roman" w:hint="eastAsia"/>
          <w:color w:val="000000"/>
        </w:rPr>
        <w:t>准确，所提交的营业执照副本复印件已依法履行相应的年度报告登记公示手续（或所提交的《事业单位法人证书》副本复印件</w:t>
      </w:r>
      <w:r>
        <w:rPr>
          <w:rFonts w:ascii="Times New Roman" w:hAnsi="Times New Roman"/>
          <w:color w:val="000000"/>
        </w:rPr>
        <w:t>/</w:t>
      </w:r>
      <w:r>
        <w:rPr>
          <w:rFonts w:ascii="Times New Roman" w:hAnsi="Times New Roman" w:hint="eastAsia"/>
          <w:color w:val="000000"/>
        </w:rPr>
        <w:t>《社会团体法人登记证书》复印件</w:t>
      </w:r>
      <w:r>
        <w:rPr>
          <w:rFonts w:ascii="Times New Roman" w:hAnsi="Times New Roman"/>
          <w:color w:val="000000"/>
        </w:rPr>
        <w:t>/</w:t>
      </w:r>
      <w:r>
        <w:rPr>
          <w:rFonts w:ascii="Times New Roman" w:hAnsi="Times New Roman" w:hint="eastAsia"/>
          <w:color w:val="000000"/>
        </w:rPr>
        <w:t>《民办非企业单位登记证书》复印件已经国家主管部门年检），不存在任何虚假之处，否则，协商小组可将我方的协商响应文件按照无效响应文件处理，即使我方成交，成交结果无效，</w:t>
      </w:r>
      <w:proofErr w:type="gramStart"/>
      <w:r>
        <w:rPr>
          <w:rFonts w:ascii="Times New Roman" w:hAnsi="Times New Roman" w:hint="eastAsia"/>
          <w:color w:val="000000"/>
        </w:rPr>
        <w:t>对于因此</w:t>
      </w:r>
      <w:proofErr w:type="gramEnd"/>
      <w:r>
        <w:rPr>
          <w:rFonts w:ascii="Times New Roman" w:hAnsi="Times New Roman" w:hint="eastAsia"/>
          <w:color w:val="000000"/>
        </w:rPr>
        <w:t>给你方造成的全部损失，我方同意无条件予以赔偿。</w:t>
      </w:r>
    </w:p>
    <w:p w14:paraId="3FAF6A9E"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hint="eastAsia"/>
          <w:color w:val="000000"/>
        </w:rPr>
        <w:t>11.</w:t>
      </w:r>
      <w:r>
        <w:rPr>
          <w:rFonts w:ascii="Times New Roman" w:hAnsi="Times New Roman" w:hint="eastAsia"/>
          <w:color w:val="000000"/>
        </w:rPr>
        <w:t>我方委托授权</w:t>
      </w:r>
      <w:r>
        <w:rPr>
          <w:rFonts w:ascii="Times New Roman" w:hAnsi="Times New Roman"/>
          <w:color w:val="000000"/>
        </w:rPr>
        <w:t>_______(</w:t>
      </w:r>
      <w:r>
        <w:rPr>
          <w:rFonts w:ascii="Times New Roman" w:hAnsi="Times New Roman" w:hint="eastAsia"/>
          <w:color w:val="000000"/>
        </w:rPr>
        <w:t>身份证号</w:t>
      </w:r>
      <w:r>
        <w:rPr>
          <w:rFonts w:ascii="Times New Roman" w:hAnsi="Times New Roman"/>
          <w:color w:val="000000"/>
        </w:rPr>
        <w:t>:_________</w:t>
      </w:r>
      <w:r>
        <w:rPr>
          <w:rFonts w:ascii="Times New Roman" w:hAnsi="Times New Roman" w:hint="eastAsia"/>
          <w:color w:val="000000"/>
        </w:rPr>
        <w:t>，联系电话</w:t>
      </w:r>
      <w:r>
        <w:rPr>
          <w:rFonts w:ascii="Times New Roman" w:hAnsi="Times New Roman"/>
          <w:color w:val="000000"/>
        </w:rPr>
        <w:t>:_________)</w:t>
      </w:r>
      <w:r>
        <w:rPr>
          <w:rFonts w:ascii="Times New Roman" w:hAnsi="Times New Roman" w:hint="eastAsia"/>
          <w:color w:val="000000"/>
        </w:rPr>
        <w:t>作为我方的代理人参加本项目协商，负责提交协商响应文件以及其它相关资料，参加协商，接受质询并予以澄清，签署、接受协商过程中的各种法律文件，办理协商过程中的其他相关事务。</w:t>
      </w:r>
    </w:p>
    <w:p w14:paraId="479A1035" w14:textId="77777777" w:rsidR="00FA717A" w:rsidRDefault="00000000">
      <w:pPr>
        <w:tabs>
          <w:tab w:val="left" w:pos="525"/>
          <w:tab w:val="left" w:pos="945"/>
          <w:tab w:val="left" w:pos="1325"/>
          <w:tab w:val="left" w:pos="5382"/>
        </w:tabs>
        <w:adjustRightInd w:val="0"/>
        <w:snapToGrid w:val="0"/>
        <w:ind w:firstLineChars="200" w:firstLine="420"/>
        <w:rPr>
          <w:rFonts w:ascii="Times New Roman" w:hAnsi="Times New Roman"/>
          <w:color w:val="000000"/>
        </w:rPr>
      </w:pPr>
      <w:r>
        <w:rPr>
          <w:rFonts w:ascii="Times New Roman" w:hAnsi="Times New Roman" w:hint="eastAsia"/>
          <w:color w:val="000000"/>
        </w:rPr>
        <w:t>12</w:t>
      </w:r>
      <w:r>
        <w:rPr>
          <w:rFonts w:ascii="Times New Roman" w:hAnsi="Times New Roman" w:hint="eastAsia"/>
          <w:color w:val="000000"/>
        </w:rPr>
        <w:t>我方承诺将严格遵守《中华人民共和国政府采购法》及相关法规，若存在违法违规行为，将承担相应的法律后果。</w:t>
      </w:r>
    </w:p>
    <w:p w14:paraId="7C6C8ECD" w14:textId="77777777" w:rsidR="00FA717A" w:rsidRDefault="00FA717A">
      <w:pPr>
        <w:tabs>
          <w:tab w:val="left" w:pos="1325"/>
          <w:tab w:val="left" w:pos="5382"/>
        </w:tabs>
        <w:adjustRightInd w:val="0"/>
        <w:snapToGrid w:val="0"/>
        <w:rPr>
          <w:rFonts w:ascii="Times New Roman" w:hAnsi="Times New Roman"/>
          <w:color w:val="000000"/>
        </w:rPr>
      </w:pPr>
    </w:p>
    <w:p w14:paraId="6BAF4E99" w14:textId="77777777" w:rsidR="00FA717A" w:rsidRDefault="00FA717A">
      <w:pPr>
        <w:tabs>
          <w:tab w:val="left" w:pos="1325"/>
          <w:tab w:val="left" w:pos="5382"/>
        </w:tabs>
        <w:adjustRightInd w:val="0"/>
        <w:snapToGrid w:val="0"/>
        <w:rPr>
          <w:rFonts w:ascii="Times New Roman" w:hAnsi="Times New Roman"/>
          <w:color w:val="000000"/>
        </w:rPr>
      </w:pPr>
    </w:p>
    <w:p w14:paraId="3F6734CD" w14:textId="77777777" w:rsidR="00FA717A" w:rsidRDefault="00000000">
      <w:pPr>
        <w:tabs>
          <w:tab w:val="left" w:pos="945"/>
        </w:tabs>
        <w:adjustRightInd w:val="0"/>
        <w:snapToGrid w:val="0"/>
        <w:ind w:left="420" w:firstLineChars="1900" w:firstLine="3990"/>
        <w:rPr>
          <w:rFonts w:ascii="Times New Roman" w:hAnsi="Times New Roman"/>
          <w:color w:val="000000"/>
        </w:rPr>
      </w:pPr>
      <w:r>
        <w:rPr>
          <w:rFonts w:ascii="Times New Roman" w:hAnsi="Times New Roman" w:hint="eastAsia"/>
          <w:color w:val="000000"/>
        </w:rPr>
        <w:t>法定代表人签字或盖章：</w:t>
      </w:r>
    </w:p>
    <w:p w14:paraId="756161A1" w14:textId="77777777" w:rsidR="00FA717A" w:rsidRDefault="00000000">
      <w:pPr>
        <w:adjustRightInd w:val="0"/>
        <w:snapToGrid w:val="0"/>
        <w:ind w:right="840" w:firstLineChars="1890" w:firstLine="3969"/>
        <w:jc w:val="center"/>
        <w:rPr>
          <w:rFonts w:ascii="Times New Roman" w:hAnsi="Times New Roman"/>
          <w:color w:val="000000"/>
        </w:rPr>
      </w:pPr>
      <w:r>
        <w:rPr>
          <w:rFonts w:ascii="Times New Roman" w:hAnsi="Times New Roman" w:hint="eastAsia"/>
          <w:color w:val="000000"/>
        </w:rPr>
        <w:t>单位公章：</w:t>
      </w:r>
    </w:p>
    <w:p w14:paraId="33EB506E" w14:textId="77777777" w:rsidR="00FA717A" w:rsidRDefault="00000000">
      <w:pPr>
        <w:adjustRightInd w:val="0"/>
        <w:snapToGrid w:val="0"/>
        <w:ind w:right="840" w:firstLineChars="1890" w:firstLine="3969"/>
        <w:jc w:val="center"/>
        <w:rPr>
          <w:rFonts w:ascii="Times New Roman" w:hAnsi="Times New Roman"/>
          <w:color w:val="000000"/>
          <w:sz w:val="24"/>
        </w:rPr>
      </w:pPr>
      <w:r>
        <w:rPr>
          <w:rFonts w:ascii="Times New Roman" w:hAnsi="Times New Roman" w:hint="eastAsia"/>
          <w:color w:val="000000"/>
        </w:rPr>
        <w:t>日期：</w:t>
      </w:r>
    </w:p>
    <w:p w14:paraId="65795803" w14:textId="77777777" w:rsidR="00FA717A" w:rsidRDefault="00000000">
      <w:pPr>
        <w:widowControl/>
        <w:jc w:val="left"/>
        <w:rPr>
          <w:rFonts w:ascii="Times New Roman" w:hAnsi="Times New Roman"/>
          <w:b/>
          <w:color w:val="000000"/>
        </w:rPr>
      </w:pPr>
      <w:r>
        <w:rPr>
          <w:rFonts w:ascii="Times New Roman" w:hAnsi="Times New Roman"/>
          <w:b/>
          <w:color w:val="000000"/>
        </w:rPr>
        <w:br w:type="page"/>
      </w:r>
    </w:p>
    <w:p w14:paraId="7B3252F0" w14:textId="77777777" w:rsidR="00FA717A" w:rsidRDefault="00000000">
      <w:pPr>
        <w:jc w:val="center"/>
        <w:rPr>
          <w:rFonts w:ascii="Times New Roman" w:hAnsi="Times New Roman"/>
          <w:color w:val="000000"/>
          <w:sz w:val="28"/>
        </w:rPr>
      </w:pPr>
      <w:r>
        <w:rPr>
          <w:rFonts w:ascii="Times New Roman" w:hAnsi="Times New Roman" w:hint="eastAsia"/>
          <w:b/>
          <w:color w:val="000000"/>
        </w:rPr>
        <w:lastRenderedPageBreak/>
        <w:t>三、法定代表人证明书</w:t>
      </w:r>
    </w:p>
    <w:p w14:paraId="54A4B7F3" w14:textId="77777777" w:rsidR="00FA717A" w:rsidRDefault="00000000">
      <w:pPr>
        <w:rPr>
          <w:rFonts w:ascii="Times New Roman" w:hAnsi="Times New Roman"/>
          <w:color w:val="000000"/>
          <w:u w:val="single"/>
        </w:rPr>
      </w:pPr>
      <w:r>
        <w:rPr>
          <w:rFonts w:ascii="Times New Roman" w:hAnsi="Times New Roman" w:hint="eastAsia"/>
          <w:color w:val="000000"/>
          <w:u w:val="single"/>
        </w:rPr>
        <w:t>采购单位名称：</w:t>
      </w:r>
    </w:p>
    <w:p w14:paraId="4E31BB5F" w14:textId="77777777" w:rsidR="00FA717A" w:rsidRDefault="00000000">
      <w:pPr>
        <w:ind w:firstLineChars="200" w:firstLine="420"/>
        <w:rPr>
          <w:rFonts w:ascii="Times New Roman" w:hAnsi="Times New Roman"/>
          <w:color w:val="000000"/>
          <w:u w:val="single"/>
        </w:rPr>
      </w:pPr>
      <w:r>
        <w:rPr>
          <w:rFonts w:ascii="Times New Roman" w:hAnsi="Times New Roman" w:hint="eastAsia"/>
          <w:color w:val="000000"/>
          <w:u w:val="single"/>
        </w:rPr>
        <w:t>（姓名、性别、年龄）</w:t>
      </w:r>
      <w:r>
        <w:rPr>
          <w:rFonts w:ascii="Times New Roman" w:hAnsi="Times New Roman" w:hint="eastAsia"/>
          <w:color w:val="000000"/>
        </w:rPr>
        <w:t>在我单位任</w:t>
      </w:r>
      <w:r>
        <w:rPr>
          <w:rFonts w:ascii="Times New Roman" w:hAnsi="Times New Roman" w:hint="eastAsia"/>
          <w:color w:val="000000"/>
          <w:u w:val="single"/>
        </w:rPr>
        <w:t>（职务名称）</w:t>
      </w:r>
      <w:r>
        <w:rPr>
          <w:rFonts w:ascii="Times New Roman" w:hAnsi="Times New Roman" w:hint="eastAsia"/>
          <w:color w:val="000000"/>
        </w:rPr>
        <w:t>职务，是我单位的法定代表人。</w:t>
      </w:r>
    </w:p>
    <w:p w14:paraId="64EDFA09" w14:textId="77777777" w:rsidR="00FA717A" w:rsidRDefault="00000000">
      <w:pPr>
        <w:ind w:firstLineChars="200" w:firstLine="420"/>
        <w:rPr>
          <w:rFonts w:ascii="Times New Roman" w:hAnsi="Times New Roman"/>
          <w:color w:val="000000"/>
          <w:u w:val="single"/>
        </w:rPr>
      </w:pPr>
      <w:r>
        <w:rPr>
          <w:rFonts w:ascii="Times New Roman" w:hAnsi="Times New Roman" w:hint="eastAsia"/>
          <w:color w:val="000000"/>
        </w:rPr>
        <w:t>特此证明。</w:t>
      </w:r>
    </w:p>
    <w:p w14:paraId="189E12E6" w14:textId="77777777" w:rsidR="00FA717A" w:rsidRDefault="00FA717A">
      <w:pPr>
        <w:rPr>
          <w:rFonts w:ascii="Times New Roman" w:hAnsi="Times New Roman"/>
          <w:color w:val="000000"/>
        </w:rPr>
      </w:pPr>
    </w:p>
    <w:p w14:paraId="0347BD0D" w14:textId="77777777" w:rsidR="00FA717A" w:rsidRDefault="00000000">
      <w:pPr>
        <w:rPr>
          <w:rFonts w:ascii="Times New Roman" w:hAnsi="Times New Roman"/>
          <w:color w:val="000000"/>
        </w:rPr>
      </w:pPr>
      <w:r>
        <w:rPr>
          <w:rFonts w:ascii="Times New Roman" w:hAnsi="Times New Roman" w:hint="eastAsia"/>
          <w:color w:val="000000"/>
        </w:rPr>
        <w:t>法定代表人住址：法定代表人身份证号：</w:t>
      </w:r>
    </w:p>
    <w:p w14:paraId="722C57BD" w14:textId="77777777" w:rsidR="00FA717A" w:rsidRDefault="00000000">
      <w:pPr>
        <w:rPr>
          <w:rFonts w:ascii="Times New Roman" w:hAnsi="Times New Roman"/>
          <w:color w:val="000000"/>
        </w:rPr>
      </w:pPr>
      <w:r>
        <w:rPr>
          <w:rFonts w:ascii="Times New Roman" w:hAnsi="Times New Roman" w:hint="eastAsia"/>
          <w:color w:val="000000"/>
        </w:rPr>
        <w:t>法定代表人电话：</w:t>
      </w:r>
    </w:p>
    <w:p w14:paraId="2A2EDA76" w14:textId="77777777" w:rsidR="00FA717A" w:rsidRDefault="00FA717A">
      <w:pPr>
        <w:rPr>
          <w:rFonts w:ascii="Times New Roman" w:hAnsi="Times New Roman"/>
          <w:color w:val="000000"/>
        </w:rPr>
      </w:pPr>
    </w:p>
    <w:p w14:paraId="627FA187" w14:textId="77777777" w:rsidR="00FA717A" w:rsidRDefault="00000000">
      <w:pPr>
        <w:rPr>
          <w:rFonts w:ascii="Times New Roman" w:hAnsi="Times New Roman"/>
          <w:color w:val="000000"/>
        </w:rPr>
      </w:pPr>
      <w:r>
        <w:rPr>
          <w:rFonts w:ascii="Times New Roman" w:hAnsi="Times New Roman" w:hint="eastAsia"/>
          <w:color w:val="000000"/>
        </w:rPr>
        <w:t>供应商全称（公章）：</w:t>
      </w:r>
    </w:p>
    <w:p w14:paraId="5564AEE1" w14:textId="77777777" w:rsidR="00FA717A" w:rsidRDefault="00000000">
      <w:pPr>
        <w:rPr>
          <w:rFonts w:ascii="Times New Roman" w:hAnsi="Times New Roman"/>
          <w:color w:val="000000"/>
        </w:rPr>
      </w:pPr>
      <w:r>
        <w:rPr>
          <w:rFonts w:ascii="Times New Roman" w:hAnsi="Times New Roman" w:hint="eastAsia"/>
          <w:color w:val="000000"/>
        </w:rPr>
        <w:t>日期：年月日</w:t>
      </w:r>
    </w:p>
    <w:p w14:paraId="1295CABA" w14:textId="77777777" w:rsidR="00FA717A" w:rsidRDefault="00FA717A">
      <w:pPr>
        <w:rPr>
          <w:rFonts w:ascii="Times New Roman" w:hAnsi="Times New Roman"/>
          <w:color w:val="000000"/>
          <w:sz w:val="24"/>
          <w:szCs w:val="24"/>
        </w:rPr>
      </w:pPr>
    </w:p>
    <w:p w14:paraId="178F0502" w14:textId="77777777" w:rsidR="00FA717A" w:rsidRDefault="00FA717A">
      <w:pPr>
        <w:rPr>
          <w:rFonts w:ascii="Times New Roman" w:hAnsi="Times New Roman"/>
          <w:color w:val="000000"/>
          <w:sz w:val="24"/>
          <w:szCs w:val="24"/>
        </w:rPr>
      </w:pPr>
    </w:p>
    <w:p w14:paraId="64BFE37C" w14:textId="77777777" w:rsidR="00FA717A" w:rsidRDefault="00FA717A">
      <w:pPr>
        <w:rPr>
          <w:rFonts w:ascii="Times New Roman" w:hAnsi="Times New Roman"/>
          <w:color w:val="000000"/>
          <w:sz w:val="24"/>
          <w:szCs w:val="24"/>
        </w:rPr>
      </w:pPr>
    </w:p>
    <w:p w14:paraId="3086EA02" w14:textId="77777777" w:rsidR="00FA717A" w:rsidRDefault="00FA717A">
      <w:pPr>
        <w:rPr>
          <w:rFonts w:ascii="Times New Roman" w:hAnsi="Times New Roman"/>
          <w:color w:val="000000"/>
          <w:sz w:val="24"/>
          <w:szCs w:val="24"/>
        </w:rPr>
      </w:pPr>
    </w:p>
    <w:p w14:paraId="42CC2006" w14:textId="77777777" w:rsidR="00FA717A" w:rsidRDefault="00FA717A">
      <w:pPr>
        <w:rPr>
          <w:rFonts w:ascii="Times New Roman" w:hAnsi="Times New Roman"/>
          <w:b/>
          <w:color w:val="000000"/>
        </w:rPr>
      </w:pPr>
    </w:p>
    <w:p w14:paraId="2BF56318" w14:textId="77777777" w:rsidR="00FA717A" w:rsidRDefault="00000000">
      <w:pPr>
        <w:jc w:val="center"/>
        <w:rPr>
          <w:rFonts w:ascii="Times New Roman" w:hAnsi="Times New Roman"/>
          <w:color w:val="000000"/>
          <w:sz w:val="28"/>
        </w:rPr>
      </w:pPr>
      <w:r>
        <w:rPr>
          <w:rFonts w:ascii="Times New Roman" w:hAnsi="Times New Roman" w:hint="eastAsia"/>
          <w:b/>
          <w:color w:val="000000"/>
        </w:rPr>
        <w:t>四、法定代表人授权委托书</w:t>
      </w:r>
    </w:p>
    <w:p w14:paraId="7FE74C2F" w14:textId="77777777" w:rsidR="00FA717A" w:rsidRDefault="00FA717A">
      <w:pPr>
        <w:jc w:val="left"/>
        <w:rPr>
          <w:rFonts w:ascii="Times New Roman" w:hAnsi="Times New Roman"/>
          <w:color w:val="000000"/>
          <w:sz w:val="24"/>
        </w:rPr>
      </w:pPr>
    </w:p>
    <w:p w14:paraId="67629751" w14:textId="77777777" w:rsidR="00FA717A" w:rsidRDefault="00000000">
      <w:pPr>
        <w:rPr>
          <w:rFonts w:ascii="Times New Roman" w:hAnsi="Times New Roman"/>
          <w:color w:val="000000"/>
          <w:u w:val="single"/>
        </w:rPr>
      </w:pPr>
      <w:r>
        <w:rPr>
          <w:rFonts w:ascii="Times New Roman" w:hAnsi="Times New Roman" w:hint="eastAsia"/>
          <w:color w:val="000000"/>
        </w:rPr>
        <w:t>委托人（单位）：</w:t>
      </w:r>
    </w:p>
    <w:p w14:paraId="4C53DC29" w14:textId="77777777" w:rsidR="00FA717A" w:rsidRDefault="00000000">
      <w:pPr>
        <w:rPr>
          <w:rFonts w:ascii="Times New Roman" w:hAnsi="Times New Roman"/>
          <w:color w:val="000000"/>
          <w:u w:val="single"/>
        </w:rPr>
      </w:pPr>
      <w:r>
        <w:rPr>
          <w:rFonts w:ascii="Times New Roman" w:hAnsi="Times New Roman" w:hint="eastAsia"/>
          <w:color w:val="000000"/>
        </w:rPr>
        <w:t>法定代表人或负责人：职务：联系方式：</w:t>
      </w:r>
    </w:p>
    <w:p w14:paraId="4831F3A6" w14:textId="77777777" w:rsidR="00FA717A" w:rsidRDefault="00000000">
      <w:pPr>
        <w:rPr>
          <w:rFonts w:ascii="Times New Roman" w:hAnsi="Times New Roman"/>
          <w:color w:val="000000"/>
          <w:u w:val="single"/>
        </w:rPr>
      </w:pPr>
      <w:r>
        <w:rPr>
          <w:rFonts w:ascii="Times New Roman" w:hAnsi="Times New Roman" w:hint="eastAsia"/>
          <w:color w:val="000000"/>
        </w:rPr>
        <w:t>受委托人：联系方式：</w:t>
      </w:r>
    </w:p>
    <w:p w14:paraId="3F5D1094" w14:textId="77777777" w:rsidR="00FA717A" w:rsidRDefault="00000000">
      <w:pPr>
        <w:rPr>
          <w:rFonts w:ascii="Times New Roman" w:hAnsi="Times New Roman"/>
          <w:color w:val="000000"/>
        </w:rPr>
      </w:pPr>
      <w:r>
        <w:rPr>
          <w:rFonts w:ascii="Times New Roman" w:hAnsi="Times New Roman" w:hint="eastAsia"/>
          <w:color w:val="000000"/>
        </w:rPr>
        <w:t>工作单位：职务：</w:t>
      </w:r>
    </w:p>
    <w:p w14:paraId="7051DF78" w14:textId="77777777" w:rsidR="00FA717A" w:rsidRDefault="00000000">
      <w:pPr>
        <w:rPr>
          <w:rFonts w:ascii="Times New Roman" w:hAnsi="Times New Roman"/>
          <w:color w:val="000000"/>
          <w:u w:val="single"/>
        </w:rPr>
      </w:pPr>
      <w:r>
        <w:rPr>
          <w:rFonts w:ascii="Times New Roman" w:hAnsi="Times New Roman" w:hint="eastAsia"/>
          <w:color w:val="000000"/>
        </w:rPr>
        <w:t>身份证号码：</w:t>
      </w:r>
    </w:p>
    <w:p w14:paraId="0FF6F968" w14:textId="77777777" w:rsidR="00FA717A" w:rsidRDefault="00FA717A">
      <w:pPr>
        <w:ind w:firstLineChars="200" w:firstLine="420"/>
        <w:rPr>
          <w:rFonts w:ascii="Times New Roman" w:hAnsi="Times New Roman"/>
          <w:color w:val="000000"/>
        </w:rPr>
      </w:pPr>
    </w:p>
    <w:p w14:paraId="10CAB32C" w14:textId="77777777" w:rsidR="00FA717A" w:rsidRDefault="00000000">
      <w:pPr>
        <w:ind w:firstLineChars="200" w:firstLine="420"/>
        <w:rPr>
          <w:rFonts w:ascii="Times New Roman" w:hAnsi="Times New Roman"/>
          <w:color w:val="000000"/>
        </w:rPr>
      </w:pPr>
      <w:r>
        <w:rPr>
          <w:rFonts w:ascii="Times New Roman" w:hAnsi="Times New Roman" w:hint="eastAsia"/>
          <w:color w:val="000000"/>
        </w:rPr>
        <w:t>现委托上列受委托人在</w:t>
      </w:r>
      <w:r>
        <w:rPr>
          <w:rFonts w:ascii="Times New Roman" w:hAnsi="Times New Roman" w:hint="eastAsia"/>
          <w:color w:val="000000"/>
          <w:u w:val="single"/>
        </w:rPr>
        <w:t>采购单位名称</w:t>
      </w:r>
      <w:r>
        <w:rPr>
          <w:rFonts w:ascii="Times New Roman" w:hAnsi="Times New Roman" w:hint="eastAsia"/>
          <w:color w:val="000000"/>
        </w:rPr>
        <w:t>组织的</w:t>
      </w:r>
      <w:r>
        <w:rPr>
          <w:rFonts w:ascii="Times New Roman" w:hAnsi="Times New Roman" w:hint="eastAsia"/>
          <w:color w:val="000000"/>
          <w:u w:val="single"/>
        </w:rPr>
        <w:t>（项目名称）</w:t>
      </w:r>
      <w:r>
        <w:rPr>
          <w:rFonts w:ascii="Times New Roman" w:hAnsi="Times New Roman" w:hint="eastAsia"/>
          <w:color w:val="000000"/>
        </w:rPr>
        <w:t>单一来源采购中，作为我方的合法代理人，代理以下事项：</w:t>
      </w:r>
    </w:p>
    <w:p w14:paraId="4B484ECA" w14:textId="77777777" w:rsidR="00FA717A" w:rsidRDefault="00000000">
      <w:pPr>
        <w:numPr>
          <w:ilvl w:val="0"/>
          <w:numId w:val="1"/>
        </w:numPr>
        <w:tabs>
          <w:tab w:val="left" w:pos="525"/>
          <w:tab w:val="left" w:pos="1155"/>
        </w:tabs>
        <w:ind w:hanging="2067"/>
        <w:rPr>
          <w:rFonts w:ascii="Times New Roman" w:hAnsi="Times New Roman"/>
          <w:color w:val="000000"/>
        </w:rPr>
      </w:pPr>
      <w:r>
        <w:rPr>
          <w:rFonts w:ascii="Times New Roman" w:hAnsi="Times New Roman" w:hint="eastAsia"/>
          <w:color w:val="000000"/>
        </w:rPr>
        <w:t>代理委托人签署、提交协商响应文件以及其它相关资料；</w:t>
      </w:r>
    </w:p>
    <w:p w14:paraId="300370E1" w14:textId="77777777" w:rsidR="00FA717A" w:rsidRDefault="00000000">
      <w:pPr>
        <w:numPr>
          <w:ilvl w:val="0"/>
          <w:numId w:val="1"/>
        </w:numPr>
        <w:tabs>
          <w:tab w:val="left" w:pos="525"/>
          <w:tab w:val="left" w:pos="1155"/>
        </w:tabs>
        <w:ind w:hanging="2067"/>
        <w:rPr>
          <w:rFonts w:ascii="Times New Roman" w:hAnsi="Times New Roman"/>
          <w:color w:val="000000"/>
        </w:rPr>
      </w:pPr>
      <w:r>
        <w:rPr>
          <w:rFonts w:ascii="Times New Roman" w:hAnsi="Times New Roman" w:hint="eastAsia"/>
          <w:color w:val="000000"/>
        </w:rPr>
        <w:t>参加协商，接受质询并予以澄清；</w:t>
      </w:r>
    </w:p>
    <w:p w14:paraId="0F0E24E2" w14:textId="77777777" w:rsidR="00FA717A" w:rsidRDefault="00000000">
      <w:pPr>
        <w:numPr>
          <w:ilvl w:val="0"/>
          <w:numId w:val="1"/>
        </w:numPr>
        <w:tabs>
          <w:tab w:val="left" w:pos="525"/>
          <w:tab w:val="left" w:pos="1155"/>
        </w:tabs>
        <w:ind w:hanging="2067"/>
        <w:rPr>
          <w:rFonts w:ascii="Times New Roman" w:hAnsi="Times New Roman"/>
          <w:color w:val="000000"/>
        </w:rPr>
      </w:pPr>
      <w:r>
        <w:rPr>
          <w:rFonts w:ascii="Times New Roman" w:hAnsi="Times New Roman" w:hint="eastAsia"/>
          <w:color w:val="000000"/>
        </w:rPr>
        <w:t>签署、接受协商过程中的各种法律文件；</w:t>
      </w:r>
    </w:p>
    <w:p w14:paraId="2CA9ADF9" w14:textId="77777777" w:rsidR="00FA717A" w:rsidRDefault="00000000">
      <w:pPr>
        <w:numPr>
          <w:ilvl w:val="0"/>
          <w:numId w:val="1"/>
        </w:numPr>
        <w:tabs>
          <w:tab w:val="left" w:pos="525"/>
          <w:tab w:val="left" w:pos="1155"/>
        </w:tabs>
        <w:ind w:hanging="2067"/>
        <w:rPr>
          <w:rFonts w:ascii="Times New Roman" w:hAnsi="Times New Roman"/>
          <w:color w:val="000000"/>
        </w:rPr>
      </w:pPr>
      <w:r>
        <w:rPr>
          <w:rFonts w:ascii="Times New Roman" w:hAnsi="Times New Roman" w:hint="eastAsia"/>
          <w:color w:val="000000"/>
        </w:rPr>
        <w:t>办理协商过程中的其他事务。</w:t>
      </w:r>
    </w:p>
    <w:p w14:paraId="0483E1F5" w14:textId="77777777" w:rsidR="00FA717A" w:rsidRDefault="00000000">
      <w:pPr>
        <w:ind w:leftChars="181" w:left="380"/>
        <w:rPr>
          <w:rFonts w:ascii="Times New Roman" w:hAnsi="Times New Roman"/>
          <w:b/>
          <w:color w:val="000000"/>
        </w:rPr>
      </w:pPr>
      <w:r>
        <w:rPr>
          <w:rFonts w:ascii="Times New Roman" w:hAnsi="Times New Roman" w:hint="eastAsia"/>
          <w:b/>
          <w:color w:val="000000"/>
        </w:rPr>
        <w:t>代理人无权转委托，特此声明。</w:t>
      </w:r>
    </w:p>
    <w:p w14:paraId="528025D5" w14:textId="77777777" w:rsidR="00FA717A" w:rsidRDefault="00FA717A">
      <w:pPr>
        <w:rPr>
          <w:rFonts w:ascii="Times New Roman" w:hAnsi="Times New Roman"/>
          <w:color w:val="000000"/>
        </w:rPr>
      </w:pPr>
    </w:p>
    <w:p w14:paraId="19382E34" w14:textId="77777777" w:rsidR="00FA717A" w:rsidRDefault="00000000">
      <w:pPr>
        <w:snapToGrid w:val="0"/>
        <w:rPr>
          <w:rFonts w:ascii="Times New Roman" w:hAnsi="Times New Roman"/>
          <w:b/>
          <w:color w:val="000000"/>
        </w:rPr>
      </w:pPr>
      <w:r>
        <w:rPr>
          <w:rFonts w:ascii="Times New Roman" w:hAnsi="Times New Roman" w:hint="eastAsia"/>
          <w:b/>
          <w:color w:val="000000"/>
        </w:rPr>
        <w:t>附：被授权人个人身份证复印件</w:t>
      </w:r>
    </w:p>
    <w:p w14:paraId="1B5141DB" w14:textId="77777777" w:rsidR="00FA717A" w:rsidRDefault="00000000">
      <w:pPr>
        <w:ind w:firstLineChars="1772" w:firstLine="3721"/>
        <w:rPr>
          <w:rFonts w:ascii="Times New Roman" w:hAnsi="Times New Roman"/>
          <w:color w:val="000000"/>
        </w:rPr>
      </w:pPr>
      <w:r>
        <w:rPr>
          <w:rFonts w:ascii="Times New Roman" w:hAnsi="Times New Roman" w:hint="eastAsia"/>
          <w:color w:val="000000"/>
        </w:rPr>
        <w:t>委托人：（盖章）</w:t>
      </w:r>
    </w:p>
    <w:p w14:paraId="1758348B" w14:textId="77777777" w:rsidR="00FA717A" w:rsidRDefault="00000000">
      <w:pPr>
        <w:ind w:firstLineChars="1772" w:firstLine="3721"/>
        <w:rPr>
          <w:rFonts w:ascii="Times New Roman" w:hAnsi="Times New Roman"/>
          <w:color w:val="000000"/>
        </w:rPr>
      </w:pPr>
      <w:r>
        <w:rPr>
          <w:rFonts w:ascii="Times New Roman" w:hAnsi="Times New Roman" w:hint="eastAsia"/>
          <w:color w:val="000000"/>
        </w:rPr>
        <w:t>法定代表人：（签字或盖章）</w:t>
      </w:r>
    </w:p>
    <w:p w14:paraId="2DE48500" w14:textId="77777777" w:rsidR="00FA717A" w:rsidRDefault="00000000">
      <w:pPr>
        <w:adjustRightInd w:val="0"/>
        <w:snapToGrid w:val="0"/>
        <w:ind w:firstLine="5640"/>
        <w:rPr>
          <w:rFonts w:ascii="Times New Roman" w:hAnsi="Times New Roman"/>
          <w:color w:val="000000"/>
        </w:rPr>
      </w:pPr>
      <w:r>
        <w:rPr>
          <w:rFonts w:ascii="Times New Roman" w:hAnsi="Times New Roman" w:hint="eastAsia"/>
          <w:color w:val="000000"/>
        </w:rPr>
        <w:t>年月日</w:t>
      </w:r>
    </w:p>
    <w:p w14:paraId="32CF15EF" w14:textId="77777777" w:rsidR="00FA717A" w:rsidRDefault="00FA717A">
      <w:pPr>
        <w:widowControl/>
        <w:jc w:val="left"/>
        <w:rPr>
          <w:rFonts w:ascii="Times New Roman" w:hAnsi="Times New Roman"/>
          <w:b/>
          <w:color w:val="000000"/>
        </w:rPr>
        <w:sectPr w:rsidR="00FA717A">
          <w:pgSz w:w="11907" w:h="16840"/>
          <w:pgMar w:top="1474" w:right="1814" w:bottom="1474" w:left="1814" w:header="851" w:footer="851" w:gutter="0"/>
          <w:cols w:space="720"/>
          <w:docGrid w:linePitch="462"/>
        </w:sectPr>
      </w:pPr>
    </w:p>
    <w:p w14:paraId="4D894FDC" w14:textId="77777777" w:rsidR="00FA717A" w:rsidRDefault="00FA717A">
      <w:pPr>
        <w:widowControl/>
        <w:jc w:val="left"/>
        <w:rPr>
          <w:rFonts w:ascii="Times New Roman" w:hAnsi="Times New Roman"/>
          <w:b/>
          <w:color w:val="000000"/>
        </w:rPr>
      </w:pPr>
    </w:p>
    <w:p w14:paraId="27C98330" w14:textId="77777777" w:rsidR="00FA717A" w:rsidRDefault="00000000">
      <w:pPr>
        <w:jc w:val="center"/>
        <w:rPr>
          <w:rFonts w:ascii="Times New Roman" w:hAnsi="Times New Roman"/>
          <w:color w:val="000000"/>
          <w:sz w:val="28"/>
        </w:rPr>
      </w:pPr>
      <w:r>
        <w:rPr>
          <w:rFonts w:ascii="Times New Roman" w:hAnsi="Times New Roman" w:hint="eastAsia"/>
          <w:b/>
          <w:color w:val="000000"/>
        </w:rPr>
        <w:t>五、供应商简介</w:t>
      </w:r>
    </w:p>
    <w:p w14:paraId="78BAA139"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1</w:t>
      </w:r>
      <w:r>
        <w:rPr>
          <w:rFonts w:ascii="Times New Roman" w:hAnsi="Times New Roman" w:hint="eastAsia"/>
          <w:color w:val="000000"/>
        </w:rPr>
        <w:t>）供应商名称：</w:t>
      </w:r>
    </w:p>
    <w:p w14:paraId="2AC81147" w14:textId="77777777" w:rsidR="00FA717A" w:rsidRDefault="00000000">
      <w:pPr>
        <w:tabs>
          <w:tab w:val="left" w:pos="4320"/>
        </w:tabs>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2</w:t>
      </w:r>
      <w:r>
        <w:rPr>
          <w:rFonts w:ascii="Times New Roman" w:hAnsi="Times New Roman" w:hint="eastAsia"/>
          <w:color w:val="000000"/>
        </w:rPr>
        <w:t>）地址：邮编：</w:t>
      </w:r>
    </w:p>
    <w:p w14:paraId="584B9726" w14:textId="77777777" w:rsidR="00FA717A" w:rsidRDefault="00000000">
      <w:pPr>
        <w:tabs>
          <w:tab w:val="left" w:pos="600"/>
          <w:tab w:val="left" w:pos="4320"/>
        </w:tabs>
        <w:spacing w:before="100" w:after="100"/>
        <w:ind w:leftChars="75" w:left="158" w:rightChars="51" w:right="107" w:firstLine="525"/>
        <w:rPr>
          <w:rFonts w:ascii="Times New Roman" w:hAnsi="Times New Roman"/>
          <w:color w:val="000000"/>
        </w:rPr>
      </w:pPr>
      <w:r>
        <w:rPr>
          <w:rFonts w:ascii="Times New Roman" w:hAnsi="Times New Roman" w:hint="eastAsia"/>
          <w:color w:val="000000"/>
        </w:rPr>
        <w:t>电话：</w:t>
      </w:r>
    </w:p>
    <w:p w14:paraId="66F27C25"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3</w:t>
      </w:r>
      <w:r>
        <w:rPr>
          <w:rFonts w:ascii="Times New Roman" w:hAnsi="Times New Roman" w:hint="eastAsia"/>
          <w:color w:val="000000"/>
        </w:rPr>
        <w:t>）成立和</w:t>
      </w:r>
      <w:r>
        <w:rPr>
          <w:rFonts w:ascii="Times New Roman" w:hAnsi="Times New Roman"/>
          <w:color w:val="000000"/>
        </w:rPr>
        <w:t>/</w:t>
      </w:r>
      <w:r>
        <w:rPr>
          <w:rFonts w:ascii="Times New Roman" w:hAnsi="Times New Roman" w:hint="eastAsia"/>
          <w:color w:val="000000"/>
        </w:rPr>
        <w:t>或注册日期：</w:t>
      </w:r>
    </w:p>
    <w:p w14:paraId="7F91947E"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4</w:t>
      </w:r>
      <w:r>
        <w:rPr>
          <w:rFonts w:ascii="Times New Roman" w:hAnsi="Times New Roman" w:hint="eastAsia"/>
          <w:color w:val="000000"/>
        </w:rPr>
        <w:t>）单位性质：</w:t>
      </w:r>
    </w:p>
    <w:p w14:paraId="0EFAAC0C"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5</w:t>
      </w:r>
      <w:r>
        <w:rPr>
          <w:rFonts w:ascii="Times New Roman" w:hAnsi="Times New Roman" w:hint="eastAsia"/>
          <w:color w:val="000000"/>
        </w:rPr>
        <w:t>）法定代表人或主要负责人：</w:t>
      </w:r>
    </w:p>
    <w:p w14:paraId="41A70F04"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6</w:t>
      </w:r>
      <w:r>
        <w:rPr>
          <w:rFonts w:ascii="Times New Roman" w:hAnsi="Times New Roman" w:hint="eastAsia"/>
          <w:color w:val="000000"/>
        </w:rPr>
        <w:t>）从业人员数：</w:t>
      </w:r>
    </w:p>
    <w:p w14:paraId="40F7F14F"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7</w:t>
      </w:r>
      <w:r>
        <w:rPr>
          <w:rFonts w:ascii="Times New Roman" w:hAnsi="Times New Roman" w:hint="eastAsia"/>
          <w:color w:val="000000"/>
        </w:rPr>
        <w:t>）营业收入：</w:t>
      </w:r>
    </w:p>
    <w:p w14:paraId="02F129E9" w14:textId="77777777" w:rsidR="00FA717A" w:rsidRDefault="00000000">
      <w:pPr>
        <w:spacing w:before="100" w:after="100"/>
        <w:ind w:leftChars="75" w:left="158" w:rightChars="51" w:right="107"/>
        <w:rPr>
          <w:rFonts w:ascii="Times New Roman" w:hAnsi="Times New Roman"/>
          <w:color w:val="000000"/>
        </w:rPr>
      </w:pPr>
      <w:r>
        <w:rPr>
          <w:rFonts w:ascii="Times New Roman" w:hAnsi="Times New Roman" w:hint="eastAsia"/>
          <w:color w:val="000000"/>
        </w:rPr>
        <w:t>（</w:t>
      </w:r>
      <w:r>
        <w:rPr>
          <w:rFonts w:ascii="Times New Roman" w:hAnsi="Times New Roman"/>
          <w:color w:val="000000"/>
        </w:rPr>
        <w:t>8</w:t>
      </w:r>
      <w:r>
        <w:rPr>
          <w:rFonts w:ascii="Times New Roman" w:hAnsi="Times New Roman" w:hint="eastAsia"/>
          <w:color w:val="000000"/>
        </w:rPr>
        <w:t>）资产总额：</w:t>
      </w:r>
    </w:p>
    <w:p w14:paraId="78E18AAF" w14:textId="77777777" w:rsidR="00FA717A" w:rsidRDefault="00FA717A">
      <w:pPr>
        <w:spacing w:before="100" w:after="100"/>
        <w:ind w:leftChars="75" w:left="568" w:rightChars="51" w:right="107" w:hanging="410"/>
        <w:rPr>
          <w:rFonts w:ascii="Times New Roman" w:hAnsi="Times New Roman"/>
          <w:color w:val="000000"/>
        </w:rPr>
      </w:pPr>
    </w:p>
    <w:p w14:paraId="7F9260DF" w14:textId="77777777" w:rsidR="00FA717A" w:rsidRDefault="00000000">
      <w:pPr>
        <w:spacing w:before="100" w:after="100"/>
        <w:ind w:leftChars="75" w:left="158" w:rightChars="51" w:right="107" w:firstLineChars="200" w:firstLine="422"/>
        <w:rPr>
          <w:rFonts w:ascii="Times New Roman" w:hAnsi="Times New Roman"/>
          <w:b/>
          <w:color w:val="000000"/>
        </w:rPr>
      </w:pPr>
      <w:r>
        <w:rPr>
          <w:rFonts w:ascii="Times New Roman" w:hAnsi="Times New Roman" w:hint="eastAsia"/>
          <w:b/>
          <w:color w:val="000000"/>
        </w:rPr>
        <w:t>兹证明上述声明是真实的、正确的，并提供了全部能提供的资料和数据，我们同意遵照贵方要求出示有关证明文件。</w:t>
      </w:r>
    </w:p>
    <w:p w14:paraId="2D9B412D" w14:textId="77777777" w:rsidR="00FA717A" w:rsidRDefault="00FA717A">
      <w:pPr>
        <w:spacing w:before="100" w:after="100"/>
        <w:ind w:leftChars="75" w:left="158" w:rightChars="51" w:right="107" w:firstLineChars="200" w:firstLine="422"/>
        <w:rPr>
          <w:rFonts w:ascii="Times New Roman" w:hAnsi="Times New Roman"/>
          <w:b/>
          <w:color w:val="000000"/>
        </w:rPr>
      </w:pPr>
    </w:p>
    <w:p w14:paraId="3820200F" w14:textId="77777777" w:rsidR="00FA717A" w:rsidRDefault="00FA717A">
      <w:pPr>
        <w:spacing w:before="100" w:after="100"/>
        <w:ind w:leftChars="75" w:left="158" w:rightChars="51" w:right="107" w:firstLineChars="200" w:firstLine="422"/>
        <w:rPr>
          <w:rFonts w:ascii="Times New Roman" w:hAnsi="Times New Roman"/>
          <w:b/>
          <w:color w:val="000000"/>
        </w:rPr>
      </w:pPr>
    </w:p>
    <w:p w14:paraId="437AA894" w14:textId="77777777" w:rsidR="00FA717A" w:rsidRDefault="00FA717A">
      <w:pPr>
        <w:spacing w:before="100" w:after="100"/>
        <w:ind w:leftChars="75" w:left="158" w:rightChars="51" w:right="107" w:firstLineChars="200" w:firstLine="422"/>
        <w:rPr>
          <w:rFonts w:ascii="Times New Roman" w:hAnsi="Times New Roman"/>
          <w:b/>
          <w:color w:val="000000"/>
        </w:rPr>
      </w:pPr>
    </w:p>
    <w:p w14:paraId="53A21A65" w14:textId="77777777" w:rsidR="00FA717A" w:rsidRDefault="00FA717A">
      <w:pPr>
        <w:spacing w:before="100" w:after="100"/>
        <w:ind w:leftChars="75" w:left="158" w:rightChars="51" w:right="107" w:firstLineChars="200" w:firstLine="422"/>
        <w:rPr>
          <w:rFonts w:ascii="Times New Roman" w:hAnsi="Times New Roman"/>
          <w:b/>
          <w:color w:val="000000"/>
        </w:rPr>
      </w:pPr>
    </w:p>
    <w:p w14:paraId="0CDB6C5C" w14:textId="77777777" w:rsidR="00FA717A" w:rsidRDefault="00000000">
      <w:pPr>
        <w:spacing w:before="100" w:after="100"/>
        <w:ind w:leftChars="75" w:left="158" w:rightChars="51" w:right="107" w:firstLineChars="2500" w:firstLine="5250"/>
        <w:rPr>
          <w:rFonts w:ascii="Times New Roman" w:hAnsi="Times New Roman"/>
          <w:color w:val="000000"/>
        </w:rPr>
      </w:pPr>
      <w:r>
        <w:rPr>
          <w:rFonts w:ascii="Times New Roman" w:hAnsi="Times New Roman" w:hint="eastAsia"/>
          <w:color w:val="000000"/>
        </w:rPr>
        <w:t>供应商公章：</w:t>
      </w:r>
    </w:p>
    <w:p w14:paraId="58D8CCD4" w14:textId="77777777" w:rsidR="00FA717A" w:rsidRDefault="00000000">
      <w:pPr>
        <w:spacing w:before="100" w:after="100"/>
        <w:ind w:leftChars="75" w:left="158" w:rightChars="51" w:right="107" w:firstLineChars="2150" w:firstLine="4515"/>
        <w:rPr>
          <w:rFonts w:ascii="Times New Roman" w:hAnsi="Times New Roman"/>
          <w:color w:val="000000"/>
        </w:rPr>
      </w:pPr>
      <w:r>
        <w:rPr>
          <w:rFonts w:ascii="Times New Roman" w:hAnsi="Times New Roman" w:hint="eastAsia"/>
          <w:color w:val="000000"/>
        </w:rPr>
        <w:t>法定代表人或委托代理人签字：</w:t>
      </w:r>
    </w:p>
    <w:p w14:paraId="1036BED4" w14:textId="77777777" w:rsidR="00FA717A" w:rsidRDefault="00000000">
      <w:pPr>
        <w:jc w:val="right"/>
        <w:rPr>
          <w:rFonts w:ascii="Times New Roman" w:hAnsi="Times New Roman"/>
          <w:color w:val="000000"/>
        </w:rPr>
      </w:pPr>
      <w:r>
        <w:rPr>
          <w:rFonts w:ascii="Times New Roman" w:hAnsi="Times New Roman" w:hint="eastAsia"/>
          <w:color w:val="000000"/>
        </w:rPr>
        <w:t>日期：年月日</w:t>
      </w:r>
    </w:p>
    <w:p w14:paraId="1F438E61" w14:textId="77777777" w:rsidR="00FA717A" w:rsidRDefault="00FA717A">
      <w:pPr>
        <w:jc w:val="right"/>
        <w:rPr>
          <w:rFonts w:ascii="Times New Roman" w:hAnsi="Times New Roman"/>
          <w:color w:val="000000"/>
          <w:kern w:val="0"/>
          <w:sz w:val="24"/>
          <w:szCs w:val="24"/>
        </w:rPr>
      </w:pPr>
    </w:p>
    <w:p w14:paraId="7DB9DE06" w14:textId="77777777" w:rsidR="00FA717A" w:rsidRDefault="00FA717A">
      <w:pPr>
        <w:jc w:val="right"/>
        <w:rPr>
          <w:rFonts w:ascii="Times New Roman" w:hAnsi="Times New Roman"/>
          <w:color w:val="000000"/>
          <w:kern w:val="0"/>
          <w:sz w:val="24"/>
          <w:szCs w:val="24"/>
        </w:rPr>
      </w:pPr>
    </w:p>
    <w:p w14:paraId="5E87949F" w14:textId="77777777" w:rsidR="00FA717A" w:rsidRDefault="00FA717A">
      <w:pPr>
        <w:jc w:val="center"/>
        <w:rPr>
          <w:rFonts w:ascii="Times New Roman" w:hAnsi="Times New Roman"/>
          <w:color w:val="000000"/>
          <w:sz w:val="28"/>
        </w:rPr>
      </w:pPr>
    </w:p>
    <w:p w14:paraId="125D8F20" w14:textId="77777777" w:rsidR="00FA717A" w:rsidRDefault="00000000">
      <w:pPr>
        <w:widowControl/>
        <w:jc w:val="left"/>
        <w:rPr>
          <w:rFonts w:ascii="Times New Roman" w:hAnsi="Times New Roman"/>
          <w:b/>
          <w:color w:val="000000"/>
        </w:rPr>
      </w:pPr>
      <w:r>
        <w:rPr>
          <w:rFonts w:ascii="Times New Roman" w:hAnsi="Times New Roman"/>
          <w:b/>
          <w:color w:val="000000"/>
        </w:rPr>
        <w:br w:type="page"/>
      </w:r>
    </w:p>
    <w:p w14:paraId="2A487FAA" w14:textId="77777777" w:rsidR="00FA717A" w:rsidRDefault="00000000">
      <w:pPr>
        <w:jc w:val="center"/>
        <w:rPr>
          <w:rFonts w:ascii="Times New Roman" w:hAnsi="Times New Roman"/>
          <w:b/>
          <w:color w:val="000000"/>
        </w:rPr>
      </w:pPr>
      <w:r>
        <w:rPr>
          <w:rFonts w:ascii="Times New Roman" w:hAnsi="Times New Roman" w:hint="eastAsia"/>
          <w:b/>
          <w:color w:val="000000"/>
        </w:rPr>
        <w:lastRenderedPageBreak/>
        <w:t>六、报价函（第一轮报价）</w:t>
      </w:r>
    </w:p>
    <w:p w14:paraId="3A5669B6" w14:textId="77777777" w:rsidR="00FA717A" w:rsidRDefault="00FA717A">
      <w:pPr>
        <w:jc w:val="left"/>
        <w:rPr>
          <w:rFonts w:ascii="Times New Roman" w:hAnsi="Times New Roman"/>
          <w:color w:val="000000"/>
          <w:sz w:val="24"/>
        </w:rPr>
      </w:pPr>
    </w:p>
    <w:p w14:paraId="20223380" w14:textId="77777777" w:rsidR="00FA717A" w:rsidRDefault="00000000">
      <w:pPr>
        <w:pStyle w:val="af1"/>
        <w:spacing w:before="0" w:after="0" w:line="240" w:lineRule="auto"/>
        <w:ind w:firstLine="0"/>
        <w:rPr>
          <w:rFonts w:ascii="宋体"/>
          <w:color w:val="000000"/>
          <w:kern w:val="2"/>
          <w:sz w:val="21"/>
          <w:szCs w:val="21"/>
        </w:rPr>
      </w:pPr>
      <w:r>
        <w:rPr>
          <w:rFonts w:ascii="宋体" w:hAnsi="宋体" w:hint="eastAsia"/>
          <w:color w:val="000000"/>
          <w:kern w:val="2"/>
          <w:sz w:val="21"/>
          <w:szCs w:val="21"/>
        </w:rPr>
        <w:t>致：（采购人）</w:t>
      </w:r>
    </w:p>
    <w:p w14:paraId="5B1E7ACF" w14:textId="77777777" w:rsidR="00FA717A" w:rsidRDefault="00000000">
      <w:pPr>
        <w:ind w:firstLineChars="200" w:firstLine="420"/>
        <w:rPr>
          <w:rFonts w:ascii="宋体"/>
          <w:color w:val="000000"/>
          <w:szCs w:val="21"/>
        </w:rPr>
      </w:pPr>
      <w:bookmarkStart w:id="1" w:name="_Hlt24879081"/>
      <w:bookmarkStart w:id="2" w:name="_Hlt26782999"/>
      <w:bookmarkStart w:id="3" w:name="_Hlt26609391"/>
      <w:bookmarkStart w:id="4" w:name="_Hlt26955056"/>
      <w:bookmarkStart w:id="5" w:name="_Hlt26671343"/>
      <w:bookmarkStart w:id="6" w:name="_Hlt26580838"/>
      <w:bookmarkStart w:id="7" w:name="_Hlt26671372"/>
      <w:bookmarkStart w:id="8" w:name="_Hlt26955064"/>
      <w:bookmarkEnd w:id="1"/>
      <w:bookmarkEnd w:id="2"/>
      <w:bookmarkEnd w:id="3"/>
      <w:bookmarkEnd w:id="4"/>
      <w:bookmarkEnd w:id="5"/>
      <w:bookmarkEnd w:id="6"/>
      <w:bookmarkEnd w:id="7"/>
      <w:bookmarkEnd w:id="8"/>
      <w:r>
        <w:rPr>
          <w:rFonts w:ascii="宋体" w:hAnsi="宋体" w:hint="eastAsia"/>
          <w:color w:val="000000"/>
          <w:szCs w:val="21"/>
        </w:rPr>
        <w:t>依据贵单位项目单一来源采购文件，我方授权（姓名）（职务）为全权代表参加该项目的谈判，全权处理本次谈判的有关事宜。同时，我公司声明如下：</w:t>
      </w:r>
    </w:p>
    <w:p w14:paraId="3B5A31B7" w14:textId="77777777" w:rsidR="00FA717A" w:rsidRDefault="00000000">
      <w:pPr>
        <w:ind w:firstLineChars="200" w:firstLine="420"/>
        <w:rPr>
          <w:rFonts w:ascii="宋体"/>
          <w:color w:val="000000"/>
          <w:szCs w:val="21"/>
        </w:rPr>
      </w:pPr>
      <w:r>
        <w:rPr>
          <w:rFonts w:ascii="宋体" w:hAnsi="宋体"/>
          <w:color w:val="000000"/>
          <w:szCs w:val="21"/>
        </w:rPr>
        <w:t>1</w:t>
      </w:r>
      <w:r>
        <w:rPr>
          <w:rFonts w:ascii="宋体" w:hAnsi="宋体" w:hint="eastAsia"/>
          <w:color w:val="000000"/>
          <w:szCs w:val="21"/>
        </w:rPr>
        <w:t>、根据已收到的项目的招标文件，我单位将遵照《中华人民共和国招标投标法》等有关规定并根据招标文件的规定，经研究招标文件后，</w:t>
      </w:r>
      <w:r>
        <w:rPr>
          <w:rFonts w:ascii="Times New Roman" w:hAnsi="Times New Roman" w:hint="eastAsia"/>
          <w:color w:val="000000"/>
          <w:u w:val="single"/>
        </w:rPr>
        <w:t>报价为万元完成本次招标项目中全部工作。</w:t>
      </w:r>
    </w:p>
    <w:p w14:paraId="0E31FD25" w14:textId="77777777" w:rsidR="00FA717A" w:rsidRDefault="00000000">
      <w:pPr>
        <w:ind w:firstLineChars="200" w:firstLine="420"/>
        <w:rPr>
          <w:rFonts w:ascii="宋体"/>
          <w:color w:val="000000"/>
          <w:szCs w:val="21"/>
        </w:rPr>
      </w:pPr>
      <w:r>
        <w:rPr>
          <w:rFonts w:ascii="宋体" w:hAnsi="宋体"/>
          <w:color w:val="000000"/>
          <w:szCs w:val="21"/>
        </w:rPr>
        <w:t>2</w:t>
      </w:r>
      <w:r>
        <w:rPr>
          <w:rFonts w:ascii="宋体" w:hAnsi="宋体" w:hint="eastAsia"/>
          <w:color w:val="000000"/>
          <w:szCs w:val="21"/>
        </w:rPr>
        <w:t>、本投标有效期为自开标日起</w:t>
      </w:r>
      <w:r>
        <w:rPr>
          <w:rFonts w:ascii="宋体" w:hAnsi="宋体"/>
          <w:color w:val="000000"/>
          <w:szCs w:val="21"/>
          <w:u w:val="single"/>
        </w:rPr>
        <w:t>45</w:t>
      </w:r>
      <w:r>
        <w:rPr>
          <w:rFonts w:ascii="宋体" w:hAnsi="宋体" w:hint="eastAsia"/>
          <w:color w:val="000000"/>
          <w:szCs w:val="21"/>
        </w:rPr>
        <w:t>天。</w:t>
      </w:r>
    </w:p>
    <w:p w14:paraId="2EC928BE" w14:textId="77777777" w:rsidR="00FA717A" w:rsidRDefault="00000000">
      <w:pPr>
        <w:ind w:firstLineChars="200" w:firstLine="420"/>
        <w:rPr>
          <w:rFonts w:ascii="宋体"/>
          <w:color w:val="000000"/>
          <w:szCs w:val="21"/>
        </w:rPr>
      </w:pPr>
      <w:r>
        <w:rPr>
          <w:rFonts w:ascii="宋体" w:hAnsi="宋体"/>
          <w:color w:val="000000"/>
          <w:szCs w:val="21"/>
        </w:rPr>
        <w:t>3</w:t>
      </w:r>
      <w:r>
        <w:rPr>
          <w:rFonts w:ascii="宋体" w:hAnsi="宋体" w:hint="eastAsia"/>
          <w:color w:val="000000"/>
          <w:szCs w:val="21"/>
        </w:rPr>
        <w:t>、同意并接受招标文件的各项要求，遵守招标文件中的各项规定，按招标文件的要求提供报价。</w:t>
      </w:r>
    </w:p>
    <w:p w14:paraId="762CD29E" w14:textId="77777777" w:rsidR="00FA717A" w:rsidRDefault="00000000">
      <w:pPr>
        <w:ind w:firstLineChars="200" w:firstLine="420"/>
        <w:rPr>
          <w:rFonts w:ascii="宋体"/>
          <w:color w:val="000000"/>
          <w:szCs w:val="21"/>
        </w:rPr>
      </w:pPr>
      <w:r>
        <w:rPr>
          <w:rFonts w:ascii="宋体" w:hAnsi="宋体"/>
          <w:color w:val="000000"/>
          <w:szCs w:val="21"/>
        </w:rPr>
        <w:t>4</w:t>
      </w:r>
      <w:r>
        <w:rPr>
          <w:rFonts w:ascii="宋体" w:hAnsi="宋体" w:hint="eastAsia"/>
          <w:color w:val="000000"/>
          <w:szCs w:val="21"/>
        </w:rPr>
        <w:t>、我公司已经详细阅读了单一来源谈判文件及其附件，我方已完全清晰理解单一来源谈判文件的要求，不存在任何含糊不清和误解之处，同意放弃对这些文件所提出的异议和质疑的权利。</w:t>
      </w:r>
    </w:p>
    <w:p w14:paraId="3098F02F" w14:textId="77777777" w:rsidR="00FA717A" w:rsidRDefault="00000000">
      <w:pPr>
        <w:ind w:firstLineChars="200" w:firstLine="420"/>
        <w:rPr>
          <w:rFonts w:ascii="宋体"/>
          <w:color w:val="000000"/>
          <w:szCs w:val="21"/>
        </w:rPr>
      </w:pPr>
      <w:r>
        <w:rPr>
          <w:rFonts w:ascii="宋体" w:hAnsi="宋体"/>
          <w:color w:val="000000"/>
          <w:szCs w:val="21"/>
        </w:rPr>
        <w:t>5</w:t>
      </w:r>
      <w:r>
        <w:rPr>
          <w:rFonts w:ascii="宋体" w:hAnsi="宋体" w:hint="eastAsia"/>
          <w:color w:val="000000"/>
          <w:szCs w:val="21"/>
        </w:rPr>
        <w:t>、我公司已毫无保留地向贵方提供一切所需的证明材料。</w:t>
      </w:r>
    </w:p>
    <w:p w14:paraId="76430D6B" w14:textId="77777777" w:rsidR="00FA717A" w:rsidRDefault="00000000">
      <w:pPr>
        <w:ind w:firstLineChars="200" w:firstLine="420"/>
        <w:rPr>
          <w:rFonts w:ascii="宋体"/>
          <w:color w:val="000000"/>
          <w:szCs w:val="21"/>
        </w:rPr>
      </w:pPr>
      <w:r>
        <w:rPr>
          <w:rFonts w:ascii="宋体" w:hAnsi="宋体"/>
          <w:color w:val="000000"/>
          <w:szCs w:val="21"/>
        </w:rPr>
        <w:t>6</w:t>
      </w:r>
      <w:r>
        <w:rPr>
          <w:rFonts w:ascii="宋体" w:hAnsi="宋体" w:hint="eastAsia"/>
          <w:color w:val="000000"/>
          <w:szCs w:val="21"/>
        </w:rPr>
        <w:t>、我公司承诺在本次单一来源谈判中提供的一切文件，无论是原件还是复印件</w:t>
      </w:r>
      <w:proofErr w:type="gramStart"/>
      <w:r>
        <w:rPr>
          <w:rFonts w:ascii="宋体" w:hAnsi="宋体" w:hint="eastAsia"/>
          <w:color w:val="000000"/>
          <w:szCs w:val="21"/>
        </w:rPr>
        <w:t>均真实</w:t>
      </w:r>
      <w:proofErr w:type="gramEnd"/>
      <w:r>
        <w:rPr>
          <w:rFonts w:ascii="宋体" w:hAnsi="宋体" w:hint="eastAsia"/>
          <w:color w:val="000000"/>
          <w:szCs w:val="21"/>
        </w:rPr>
        <w:t>有效，绝无任何虚假、伪造和夸大的成份。否则，愿承担相应的后果和法律责任。</w:t>
      </w:r>
    </w:p>
    <w:p w14:paraId="0566B39E" w14:textId="77777777" w:rsidR="00FA717A" w:rsidRDefault="00000000">
      <w:pPr>
        <w:ind w:firstLineChars="200" w:firstLine="420"/>
        <w:rPr>
          <w:rFonts w:ascii="宋体"/>
          <w:color w:val="000000"/>
          <w:szCs w:val="21"/>
        </w:rPr>
      </w:pPr>
      <w:r>
        <w:rPr>
          <w:rFonts w:ascii="宋体" w:hAnsi="宋体"/>
          <w:color w:val="000000"/>
          <w:szCs w:val="21"/>
        </w:rPr>
        <w:t>7</w:t>
      </w:r>
      <w:r>
        <w:rPr>
          <w:rFonts w:ascii="宋体" w:hAnsi="宋体" w:hint="eastAsia"/>
          <w:color w:val="000000"/>
          <w:szCs w:val="21"/>
        </w:rPr>
        <w:t>、一旦我方成交</w:t>
      </w:r>
      <w:r>
        <w:rPr>
          <w:rFonts w:ascii="宋体"/>
          <w:color w:val="000000"/>
          <w:szCs w:val="21"/>
        </w:rPr>
        <w:t>,</w:t>
      </w:r>
      <w:r>
        <w:rPr>
          <w:rFonts w:ascii="宋体" w:hAnsi="宋体" w:hint="eastAsia"/>
          <w:color w:val="000000"/>
          <w:szCs w:val="21"/>
        </w:rPr>
        <w:t>我方将根据单一来源谈判文件的要求和投标响应文件的承诺签订合同，严格履行合同的责任和义务</w:t>
      </w:r>
      <w:r>
        <w:rPr>
          <w:rFonts w:ascii="宋体"/>
          <w:color w:val="000000"/>
          <w:szCs w:val="21"/>
        </w:rPr>
        <w:t>,</w:t>
      </w:r>
      <w:r>
        <w:rPr>
          <w:rFonts w:ascii="宋体" w:hAnsi="宋体" w:hint="eastAsia"/>
          <w:color w:val="000000"/>
          <w:szCs w:val="21"/>
        </w:rPr>
        <w:t>并保证在单一来源谈判文件规定的时间完成项目。</w:t>
      </w:r>
    </w:p>
    <w:p w14:paraId="50055DAF" w14:textId="77777777" w:rsidR="00FA717A" w:rsidRDefault="00FA717A">
      <w:pPr>
        <w:ind w:firstLineChars="200" w:firstLine="420"/>
        <w:rPr>
          <w:rFonts w:ascii="宋体"/>
          <w:color w:val="000000"/>
          <w:szCs w:val="21"/>
        </w:rPr>
      </w:pPr>
    </w:p>
    <w:p w14:paraId="78E7DFA2" w14:textId="77777777" w:rsidR="00FA717A" w:rsidRDefault="00FA717A">
      <w:pPr>
        <w:ind w:firstLineChars="200" w:firstLine="420"/>
        <w:rPr>
          <w:rFonts w:ascii="宋体"/>
          <w:color w:val="000000"/>
          <w:szCs w:val="21"/>
        </w:rPr>
      </w:pPr>
    </w:p>
    <w:p w14:paraId="727B3A9E" w14:textId="77777777" w:rsidR="00FA717A" w:rsidRDefault="00FA717A">
      <w:pPr>
        <w:ind w:firstLineChars="200" w:firstLine="420"/>
        <w:rPr>
          <w:rFonts w:ascii="宋体"/>
          <w:color w:val="000000"/>
          <w:szCs w:val="21"/>
        </w:rPr>
      </w:pPr>
    </w:p>
    <w:p w14:paraId="7C84A778" w14:textId="77777777" w:rsidR="00FA717A" w:rsidRDefault="00000000">
      <w:pPr>
        <w:ind w:firstLineChars="800" w:firstLine="1680"/>
        <w:rPr>
          <w:rFonts w:ascii="宋体"/>
          <w:color w:val="000000"/>
          <w:szCs w:val="21"/>
        </w:rPr>
      </w:pPr>
      <w:r>
        <w:rPr>
          <w:rFonts w:ascii="宋体" w:hAnsi="宋体" w:hint="eastAsia"/>
          <w:color w:val="000000"/>
          <w:szCs w:val="21"/>
        </w:rPr>
        <w:t>投标人：（加盖公章）</w:t>
      </w:r>
    </w:p>
    <w:p w14:paraId="0819B257" w14:textId="77777777" w:rsidR="00FA717A" w:rsidRDefault="00000000">
      <w:pPr>
        <w:ind w:firstLineChars="800" w:firstLine="1680"/>
        <w:rPr>
          <w:rFonts w:ascii="宋体"/>
          <w:color w:val="000000"/>
          <w:szCs w:val="21"/>
        </w:rPr>
      </w:pPr>
      <w:r>
        <w:rPr>
          <w:rFonts w:ascii="宋体" w:hAnsi="宋体" w:hint="eastAsia"/>
          <w:color w:val="000000"/>
          <w:szCs w:val="21"/>
        </w:rPr>
        <w:t>法定代表人或其授权人：（签字或盖章）</w:t>
      </w:r>
    </w:p>
    <w:p w14:paraId="5CDB5DF0" w14:textId="77777777" w:rsidR="00FA717A" w:rsidRDefault="00000000">
      <w:pPr>
        <w:ind w:firstLineChars="2100" w:firstLine="4410"/>
        <w:rPr>
          <w:rFonts w:ascii="宋体"/>
          <w:color w:val="000000"/>
          <w:szCs w:val="21"/>
        </w:rPr>
      </w:pPr>
      <w:r>
        <w:rPr>
          <w:rFonts w:ascii="宋体" w:hAnsi="宋体" w:hint="eastAsia"/>
          <w:color w:val="000000"/>
          <w:szCs w:val="21"/>
        </w:rPr>
        <w:t>年月日</w:t>
      </w:r>
    </w:p>
    <w:p w14:paraId="66AFB214" w14:textId="77777777" w:rsidR="00FA717A" w:rsidRDefault="00FA717A">
      <w:pPr>
        <w:rPr>
          <w:rFonts w:ascii="Times New Roman" w:hAnsi="Times New Roman"/>
          <w:color w:val="000000"/>
        </w:rPr>
      </w:pPr>
    </w:p>
    <w:p w14:paraId="7D4F86B3" w14:textId="77777777" w:rsidR="00FA717A" w:rsidRDefault="00FA717A">
      <w:pPr>
        <w:rPr>
          <w:rFonts w:ascii="Times New Roman" w:hAnsi="Times New Roman"/>
          <w:color w:val="000000"/>
        </w:rPr>
      </w:pPr>
    </w:p>
    <w:p w14:paraId="6EEF6E45" w14:textId="77777777" w:rsidR="00FA717A" w:rsidRDefault="00FA717A">
      <w:pPr>
        <w:jc w:val="center"/>
        <w:rPr>
          <w:rFonts w:ascii="Times New Roman" w:hAnsi="Times New Roman"/>
          <w:color w:val="000000"/>
          <w:sz w:val="24"/>
          <w:szCs w:val="24"/>
        </w:rPr>
        <w:sectPr w:rsidR="00FA717A">
          <w:pgSz w:w="11907" w:h="16840"/>
          <w:pgMar w:top="1474" w:right="1814" w:bottom="1474" w:left="1814" w:header="851" w:footer="851" w:gutter="0"/>
          <w:cols w:space="720"/>
          <w:docGrid w:linePitch="462"/>
        </w:sectPr>
      </w:pPr>
    </w:p>
    <w:p w14:paraId="726646F9" w14:textId="77777777" w:rsidR="00FA717A" w:rsidRDefault="00000000">
      <w:pPr>
        <w:widowControl/>
        <w:jc w:val="center"/>
        <w:rPr>
          <w:rFonts w:ascii="微软雅黑" w:hAnsi="微软雅黑"/>
          <w:b/>
          <w:color w:val="000000"/>
          <w:kern w:val="36"/>
          <w:sz w:val="35"/>
          <w:szCs w:val="35"/>
        </w:rPr>
      </w:pPr>
      <w:r>
        <w:rPr>
          <w:rFonts w:ascii="微软雅黑" w:hAnsi="微软雅黑" w:hint="eastAsia"/>
          <w:b/>
          <w:color w:val="000000"/>
          <w:kern w:val="36"/>
          <w:sz w:val="35"/>
          <w:szCs w:val="35"/>
        </w:rPr>
        <w:lastRenderedPageBreak/>
        <w:t>采购内容及参数</w:t>
      </w:r>
    </w:p>
    <w:p w14:paraId="58BDACAD" w14:textId="77777777" w:rsidR="00FA717A" w:rsidRDefault="00000000">
      <w:pPr>
        <w:tabs>
          <w:tab w:val="left" w:pos="5325"/>
        </w:tabs>
        <w:snapToGrid w:val="0"/>
        <w:spacing w:line="580" w:lineRule="exact"/>
        <w:ind w:firstLineChars="200" w:firstLine="640"/>
        <w:rPr>
          <w:rFonts w:ascii="方正黑体" w:eastAsia="方正黑体" w:hAnsi="宋体"/>
          <w:sz w:val="32"/>
          <w:szCs w:val="32"/>
        </w:rPr>
      </w:pPr>
      <w:r>
        <w:rPr>
          <w:rFonts w:ascii="方正黑体" w:eastAsia="方正黑体" w:hAnsi="宋体" w:hint="eastAsia"/>
          <w:sz w:val="32"/>
          <w:szCs w:val="32"/>
        </w:rPr>
        <w:t>一、采购</w:t>
      </w:r>
      <w:r>
        <w:rPr>
          <w:rFonts w:ascii="方正黑体" w:eastAsia="方正黑体" w:hAnsi="宋体"/>
          <w:sz w:val="32"/>
          <w:szCs w:val="32"/>
        </w:rPr>
        <w:t>需求</w:t>
      </w:r>
    </w:p>
    <w:p w14:paraId="7F964A2D" w14:textId="77777777" w:rsidR="00FA717A" w:rsidRDefault="00000000">
      <w:pPr>
        <w:tabs>
          <w:tab w:val="left" w:pos="5325"/>
        </w:tabs>
        <w:snapToGrid w:val="0"/>
        <w:spacing w:line="580" w:lineRule="exact"/>
        <w:ind w:firstLineChars="200" w:firstLine="643"/>
        <w:rPr>
          <w:rFonts w:ascii="仿宋_GB2312" w:eastAsia="仿宋_GB2312" w:hAnsi="宋体"/>
          <w:b/>
          <w:sz w:val="32"/>
          <w:szCs w:val="32"/>
        </w:rPr>
      </w:pPr>
      <w:r>
        <w:rPr>
          <w:rFonts w:ascii="仿宋_GB2312" w:eastAsia="仿宋_GB2312" w:hAnsi="宋体" w:hint="eastAsia"/>
          <w:b/>
          <w:sz w:val="32"/>
          <w:szCs w:val="32"/>
        </w:rPr>
        <w:t>（一</w:t>
      </w:r>
      <w:r>
        <w:rPr>
          <w:rFonts w:ascii="仿宋_GB2312" w:eastAsia="仿宋_GB2312" w:hAnsi="宋体"/>
          <w:b/>
          <w:sz w:val="32"/>
          <w:szCs w:val="32"/>
        </w:rPr>
        <w:t>）</w:t>
      </w:r>
      <w:proofErr w:type="gramStart"/>
      <w:r>
        <w:rPr>
          <w:rFonts w:ascii="仿宋_GB2312" w:eastAsia="仿宋_GB2312" w:hAnsi="宋体"/>
          <w:b/>
          <w:sz w:val="32"/>
          <w:szCs w:val="32"/>
        </w:rPr>
        <w:t>维保范围</w:t>
      </w:r>
      <w:proofErr w:type="gramEnd"/>
    </w:p>
    <w:p w14:paraId="43A89EAD"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本</w:t>
      </w:r>
      <w:r>
        <w:rPr>
          <w:rFonts w:ascii="仿宋_GB2312" w:eastAsia="仿宋_GB2312" w:hAnsi="宋体"/>
          <w:sz w:val="32"/>
          <w:szCs w:val="32"/>
        </w:rPr>
        <w:t>次</w:t>
      </w:r>
      <w:proofErr w:type="gramStart"/>
      <w:r>
        <w:rPr>
          <w:rFonts w:ascii="仿宋_GB2312" w:eastAsia="仿宋_GB2312" w:hAnsi="宋体"/>
          <w:sz w:val="32"/>
          <w:szCs w:val="32"/>
        </w:rPr>
        <w:t>维保范</w:t>
      </w:r>
      <w:r>
        <w:rPr>
          <w:rFonts w:ascii="仿宋_GB2312" w:eastAsia="仿宋_GB2312" w:hAnsi="宋体" w:hint="eastAsia"/>
          <w:sz w:val="32"/>
          <w:szCs w:val="32"/>
        </w:rPr>
        <w:t>围</w:t>
      </w:r>
      <w:proofErr w:type="gramEnd"/>
      <w:r>
        <w:rPr>
          <w:rFonts w:ascii="仿宋_GB2312" w:eastAsia="仿宋_GB2312" w:hAnsi="宋体" w:hint="eastAsia"/>
          <w:sz w:val="32"/>
          <w:szCs w:val="32"/>
        </w:rPr>
        <w:t>包括由</w:t>
      </w:r>
      <w:r>
        <w:rPr>
          <w:rFonts w:ascii="仿宋_GB2312" w:eastAsia="仿宋_GB2312" w:hAnsi="宋体"/>
          <w:sz w:val="32"/>
          <w:szCs w:val="32"/>
        </w:rPr>
        <w:t>单一来源谈判供应商提供的</w:t>
      </w:r>
      <w:r>
        <w:rPr>
          <w:rFonts w:ascii="仿宋_GB2312" w:eastAsia="仿宋_GB2312" w:hAnsi="宋体" w:hint="eastAsia"/>
          <w:sz w:val="32"/>
          <w:szCs w:val="32"/>
        </w:rPr>
        <w:t>以</w:t>
      </w:r>
      <w:r>
        <w:rPr>
          <w:rFonts w:ascii="仿宋_GB2312" w:eastAsia="仿宋_GB2312" w:hAnsi="宋体"/>
          <w:sz w:val="32"/>
          <w:szCs w:val="32"/>
        </w:rPr>
        <w:t>下</w:t>
      </w:r>
      <w:r>
        <w:rPr>
          <w:rFonts w:ascii="仿宋_GB2312" w:eastAsia="仿宋_GB2312" w:hAnsi="宋体" w:hint="eastAsia"/>
          <w:sz w:val="32"/>
          <w:szCs w:val="32"/>
        </w:rPr>
        <w:t>软</w:t>
      </w:r>
      <w:r>
        <w:rPr>
          <w:rFonts w:ascii="仿宋_GB2312" w:eastAsia="仿宋_GB2312" w:hAnsi="宋体"/>
          <w:sz w:val="32"/>
          <w:szCs w:val="32"/>
        </w:rPr>
        <w:t>件系统：</w:t>
      </w:r>
    </w:p>
    <w:p w14:paraId="36DC3647"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1.南</w:t>
      </w:r>
      <w:r>
        <w:rPr>
          <w:rFonts w:ascii="仿宋_GB2312" w:eastAsia="仿宋_GB2312" w:hAnsi="宋体"/>
          <w:sz w:val="32"/>
          <w:szCs w:val="32"/>
        </w:rPr>
        <w:t>通市</w:t>
      </w:r>
      <w:r>
        <w:rPr>
          <w:rFonts w:ascii="仿宋_GB2312" w:eastAsia="仿宋_GB2312" w:hAnsi="宋体" w:hint="eastAsia"/>
          <w:sz w:val="32"/>
          <w:szCs w:val="32"/>
        </w:rPr>
        <w:t>12320网站。</w:t>
      </w:r>
    </w:p>
    <w:p w14:paraId="391B1D0E"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2.南</w:t>
      </w:r>
      <w:r>
        <w:rPr>
          <w:rFonts w:ascii="仿宋_GB2312" w:eastAsia="仿宋_GB2312" w:hAnsi="宋体"/>
          <w:sz w:val="32"/>
          <w:szCs w:val="32"/>
        </w:rPr>
        <w:t>通市</w:t>
      </w:r>
      <w:r>
        <w:rPr>
          <w:rFonts w:ascii="仿宋_GB2312" w:eastAsia="仿宋_GB2312" w:hAnsi="宋体" w:hint="eastAsia"/>
          <w:sz w:val="32"/>
          <w:szCs w:val="32"/>
        </w:rPr>
        <w:t>12320卫生</w:t>
      </w:r>
      <w:r>
        <w:rPr>
          <w:rFonts w:ascii="仿宋_GB2312" w:eastAsia="仿宋_GB2312" w:hAnsi="宋体"/>
          <w:sz w:val="32"/>
          <w:szCs w:val="32"/>
        </w:rPr>
        <w:t>服务热线系统，含预约挂号、实名</w:t>
      </w:r>
      <w:r>
        <w:rPr>
          <w:rFonts w:ascii="仿宋_GB2312" w:eastAsia="仿宋_GB2312" w:hAnsi="宋体" w:hint="eastAsia"/>
          <w:sz w:val="32"/>
          <w:szCs w:val="32"/>
        </w:rPr>
        <w:t>认</w:t>
      </w:r>
      <w:r>
        <w:rPr>
          <w:rFonts w:ascii="仿宋_GB2312" w:eastAsia="仿宋_GB2312" w:hAnsi="宋体"/>
          <w:sz w:val="32"/>
          <w:szCs w:val="32"/>
        </w:rPr>
        <w:t>证、</w:t>
      </w:r>
      <w:r>
        <w:rPr>
          <w:rFonts w:ascii="仿宋_GB2312" w:eastAsia="仿宋_GB2312" w:hAnsi="宋体" w:hint="eastAsia"/>
          <w:sz w:val="32"/>
          <w:szCs w:val="32"/>
        </w:rPr>
        <w:t>统计</w:t>
      </w:r>
      <w:r>
        <w:rPr>
          <w:rFonts w:ascii="仿宋_GB2312" w:eastAsia="仿宋_GB2312" w:hAnsi="宋体"/>
          <w:sz w:val="32"/>
          <w:szCs w:val="32"/>
        </w:rPr>
        <w:t>分析</w:t>
      </w:r>
      <w:r>
        <w:rPr>
          <w:rFonts w:ascii="仿宋_GB2312" w:eastAsia="仿宋_GB2312" w:hAnsi="宋体" w:hint="eastAsia"/>
          <w:sz w:val="32"/>
          <w:szCs w:val="32"/>
        </w:rPr>
        <w:t>、</w:t>
      </w:r>
      <w:r>
        <w:rPr>
          <w:rFonts w:ascii="仿宋_GB2312" w:eastAsia="仿宋_GB2312" w:hAnsi="宋体"/>
          <w:sz w:val="32"/>
          <w:szCs w:val="32"/>
        </w:rPr>
        <w:t>医院管理、咨询投诉、知识库管理、大屏幕统计、系统管理、医院接口调试、关联系统对接调试</w:t>
      </w:r>
      <w:r>
        <w:rPr>
          <w:rFonts w:ascii="仿宋_GB2312" w:eastAsia="仿宋_GB2312" w:hAnsi="宋体" w:hint="eastAsia"/>
          <w:sz w:val="32"/>
          <w:szCs w:val="32"/>
        </w:rPr>
        <w:t>等软件</w:t>
      </w:r>
      <w:r>
        <w:rPr>
          <w:rFonts w:ascii="仿宋_GB2312" w:eastAsia="仿宋_GB2312" w:hAnsi="宋体"/>
          <w:sz w:val="32"/>
          <w:szCs w:val="32"/>
        </w:rPr>
        <w:t>模块。</w:t>
      </w:r>
    </w:p>
    <w:p w14:paraId="60368511" w14:textId="77777777" w:rsidR="00FA717A" w:rsidRDefault="00000000">
      <w:pPr>
        <w:tabs>
          <w:tab w:val="left" w:pos="5325"/>
        </w:tabs>
        <w:snapToGrid w:val="0"/>
        <w:spacing w:line="580" w:lineRule="exact"/>
        <w:ind w:firstLineChars="200" w:firstLine="643"/>
        <w:rPr>
          <w:rFonts w:ascii="仿宋_GB2312" w:eastAsia="仿宋_GB2312" w:hAnsi="宋体"/>
          <w:b/>
          <w:sz w:val="32"/>
          <w:szCs w:val="32"/>
        </w:rPr>
      </w:pPr>
      <w:r>
        <w:rPr>
          <w:rFonts w:ascii="仿宋_GB2312" w:eastAsia="仿宋_GB2312" w:hAnsi="宋体" w:hint="eastAsia"/>
          <w:b/>
          <w:sz w:val="32"/>
          <w:szCs w:val="32"/>
        </w:rPr>
        <w:t>（</w:t>
      </w:r>
      <w:r>
        <w:rPr>
          <w:rFonts w:ascii="仿宋_GB2312" w:eastAsia="仿宋_GB2312" w:hAnsi="宋体"/>
          <w:b/>
          <w:sz w:val="32"/>
          <w:szCs w:val="32"/>
        </w:rPr>
        <w:t>二）</w:t>
      </w:r>
      <w:proofErr w:type="gramStart"/>
      <w:r>
        <w:rPr>
          <w:rFonts w:ascii="仿宋_GB2312" w:eastAsia="仿宋_GB2312" w:hAnsi="宋体"/>
          <w:b/>
          <w:sz w:val="32"/>
          <w:szCs w:val="32"/>
        </w:rPr>
        <w:t>维保内容</w:t>
      </w:r>
      <w:proofErr w:type="gramEnd"/>
    </w:p>
    <w:p w14:paraId="269BB4FE"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hint="eastAsia"/>
          <w:b/>
          <w:sz w:val="32"/>
          <w:szCs w:val="32"/>
        </w:rPr>
        <w:t>1</w:t>
      </w:r>
      <w:r>
        <w:rPr>
          <w:rFonts w:ascii="仿宋_GB2312" w:eastAsia="仿宋_GB2312" w:hAnsi="宋体"/>
          <w:b/>
          <w:sz w:val="32"/>
          <w:szCs w:val="32"/>
        </w:rPr>
        <w:t>.</w:t>
      </w:r>
      <w:r>
        <w:rPr>
          <w:rFonts w:ascii="仿宋_GB2312" w:eastAsia="仿宋_GB2312" w:hAnsi="宋体" w:hint="eastAsia"/>
          <w:b/>
          <w:sz w:val="32"/>
          <w:szCs w:val="32"/>
        </w:rPr>
        <w:t xml:space="preserve"> 日常维护：</w:t>
      </w:r>
      <w:r>
        <w:rPr>
          <w:rFonts w:ascii="仿宋_GB2312" w:eastAsia="仿宋_GB2312" w:hAnsi="宋体" w:hint="eastAsia"/>
          <w:sz w:val="32"/>
          <w:szCs w:val="32"/>
        </w:rPr>
        <w:t>每周对12320网</w:t>
      </w:r>
      <w:r>
        <w:rPr>
          <w:rFonts w:ascii="仿宋_GB2312" w:eastAsia="仿宋_GB2312" w:hAnsi="宋体"/>
          <w:sz w:val="32"/>
          <w:szCs w:val="32"/>
        </w:rPr>
        <w:t>站、</w:t>
      </w:r>
      <w:r>
        <w:rPr>
          <w:rFonts w:ascii="仿宋_GB2312" w:eastAsia="仿宋_GB2312" w:hAnsi="宋体" w:hint="eastAsia"/>
          <w:sz w:val="32"/>
          <w:szCs w:val="32"/>
        </w:rPr>
        <w:t>南通1</w:t>
      </w:r>
      <w:r>
        <w:rPr>
          <w:rFonts w:ascii="仿宋_GB2312" w:eastAsia="仿宋_GB2312" w:hAnsi="宋体"/>
          <w:sz w:val="32"/>
          <w:szCs w:val="32"/>
        </w:rPr>
        <w:t>2320卫生热线</w:t>
      </w:r>
      <w:r>
        <w:rPr>
          <w:rFonts w:ascii="仿宋_GB2312" w:eastAsia="仿宋_GB2312" w:hAnsi="宋体" w:hint="eastAsia"/>
          <w:sz w:val="32"/>
          <w:szCs w:val="32"/>
        </w:rPr>
        <w:t>系统各</w:t>
      </w:r>
      <w:r>
        <w:rPr>
          <w:rFonts w:ascii="仿宋_GB2312" w:eastAsia="仿宋_GB2312" w:hAnsi="宋体"/>
          <w:sz w:val="32"/>
          <w:szCs w:val="32"/>
        </w:rPr>
        <w:t>软件模块</w:t>
      </w:r>
      <w:r>
        <w:rPr>
          <w:rFonts w:ascii="仿宋_GB2312" w:eastAsia="仿宋_GB2312" w:hAnsi="宋体" w:hint="eastAsia"/>
          <w:sz w:val="32"/>
          <w:szCs w:val="32"/>
        </w:rPr>
        <w:t>进行远程检查、维护，确保网</w:t>
      </w:r>
      <w:r>
        <w:rPr>
          <w:rFonts w:ascii="仿宋_GB2312" w:eastAsia="仿宋_GB2312" w:hAnsi="宋体"/>
          <w:sz w:val="32"/>
          <w:szCs w:val="32"/>
        </w:rPr>
        <w:t>站、</w:t>
      </w:r>
      <w:r>
        <w:rPr>
          <w:rFonts w:ascii="仿宋_GB2312" w:eastAsia="仿宋_GB2312" w:hAnsi="宋体" w:hint="eastAsia"/>
          <w:sz w:val="32"/>
          <w:szCs w:val="32"/>
        </w:rPr>
        <w:t>1</w:t>
      </w:r>
      <w:r>
        <w:rPr>
          <w:rFonts w:ascii="仿宋_GB2312" w:eastAsia="仿宋_GB2312" w:hAnsi="宋体"/>
          <w:sz w:val="32"/>
          <w:szCs w:val="32"/>
        </w:rPr>
        <w:t>2320卫生热线</w:t>
      </w:r>
      <w:r>
        <w:rPr>
          <w:rFonts w:ascii="仿宋_GB2312" w:eastAsia="仿宋_GB2312" w:hAnsi="宋体" w:hint="eastAsia"/>
          <w:sz w:val="32"/>
          <w:szCs w:val="32"/>
        </w:rPr>
        <w:t>系统各</w:t>
      </w:r>
      <w:r>
        <w:rPr>
          <w:rFonts w:ascii="仿宋_GB2312" w:eastAsia="仿宋_GB2312" w:hAnsi="宋体"/>
          <w:sz w:val="32"/>
          <w:szCs w:val="32"/>
        </w:rPr>
        <w:t>软件模块</w:t>
      </w:r>
      <w:r>
        <w:rPr>
          <w:rFonts w:ascii="仿宋_GB2312" w:eastAsia="仿宋_GB2312" w:hAnsi="宋体" w:hint="eastAsia"/>
          <w:sz w:val="32"/>
          <w:szCs w:val="32"/>
        </w:rPr>
        <w:t>正常、稳定运行，解决日常运</w:t>
      </w:r>
      <w:r>
        <w:rPr>
          <w:rFonts w:ascii="仿宋_GB2312" w:eastAsia="仿宋_GB2312" w:hAnsi="宋体"/>
          <w:sz w:val="32"/>
          <w:szCs w:val="32"/>
        </w:rPr>
        <w:t>行、</w:t>
      </w:r>
      <w:r>
        <w:rPr>
          <w:rFonts w:ascii="仿宋_GB2312" w:eastAsia="仿宋_GB2312" w:hAnsi="宋体" w:hint="eastAsia"/>
          <w:sz w:val="32"/>
          <w:szCs w:val="32"/>
        </w:rPr>
        <w:t>维护、操作中出现的问题。每月</w:t>
      </w:r>
      <w:r>
        <w:rPr>
          <w:rFonts w:ascii="仿宋_GB2312" w:eastAsia="仿宋_GB2312" w:hAnsi="宋体"/>
          <w:sz w:val="32"/>
          <w:szCs w:val="32"/>
        </w:rPr>
        <w:t>28</w:t>
      </w:r>
      <w:r>
        <w:rPr>
          <w:rFonts w:ascii="仿宋_GB2312" w:eastAsia="仿宋_GB2312" w:hAnsi="宋体" w:hint="eastAsia"/>
          <w:sz w:val="32"/>
          <w:szCs w:val="32"/>
        </w:rPr>
        <w:t>日</w:t>
      </w:r>
      <w:r>
        <w:rPr>
          <w:rFonts w:ascii="仿宋_GB2312" w:eastAsia="仿宋_GB2312" w:hAnsi="宋体"/>
          <w:sz w:val="32"/>
          <w:szCs w:val="32"/>
        </w:rPr>
        <w:t>前</w:t>
      </w:r>
      <w:r>
        <w:rPr>
          <w:rFonts w:ascii="仿宋_GB2312" w:eastAsia="仿宋_GB2312" w:hAnsi="宋体" w:hint="eastAsia"/>
          <w:sz w:val="32"/>
          <w:szCs w:val="32"/>
        </w:rPr>
        <w:t>对涉及</w:t>
      </w:r>
      <w:proofErr w:type="gramStart"/>
      <w:r>
        <w:rPr>
          <w:rFonts w:ascii="仿宋_GB2312" w:eastAsia="仿宋_GB2312" w:hAnsi="宋体"/>
          <w:sz w:val="32"/>
          <w:szCs w:val="32"/>
        </w:rPr>
        <w:t>维保范围</w:t>
      </w:r>
      <w:proofErr w:type="gramEnd"/>
      <w:r>
        <w:rPr>
          <w:rFonts w:ascii="仿宋_GB2312" w:eastAsia="仿宋_GB2312" w:hAnsi="宋体"/>
          <w:sz w:val="32"/>
          <w:szCs w:val="32"/>
        </w:rPr>
        <w:t>的</w:t>
      </w:r>
      <w:r>
        <w:rPr>
          <w:rFonts w:ascii="仿宋_GB2312" w:eastAsia="仿宋_GB2312" w:hAnsi="宋体" w:hint="eastAsia"/>
          <w:sz w:val="32"/>
          <w:szCs w:val="32"/>
        </w:rPr>
        <w:t>服务器操作系统补丁进行升级。每</w:t>
      </w:r>
      <w:r>
        <w:rPr>
          <w:rFonts w:ascii="仿宋_GB2312" w:eastAsia="仿宋_GB2312" w:hAnsi="宋体"/>
          <w:sz w:val="32"/>
          <w:szCs w:val="32"/>
        </w:rPr>
        <w:t>季度第三个月的最后一周</w:t>
      </w:r>
      <w:r>
        <w:rPr>
          <w:rFonts w:ascii="仿宋_GB2312" w:eastAsia="仿宋_GB2312" w:hAnsi="宋体" w:hint="eastAsia"/>
          <w:sz w:val="32"/>
          <w:szCs w:val="32"/>
        </w:rPr>
        <w:t>对</w:t>
      </w:r>
      <w:proofErr w:type="gramStart"/>
      <w:r>
        <w:rPr>
          <w:rFonts w:ascii="仿宋_GB2312" w:eastAsia="仿宋_GB2312" w:hAnsi="宋体"/>
          <w:sz w:val="32"/>
          <w:szCs w:val="32"/>
        </w:rPr>
        <w:t>维保范围</w:t>
      </w:r>
      <w:proofErr w:type="gramEnd"/>
      <w:r>
        <w:rPr>
          <w:rFonts w:ascii="仿宋_GB2312" w:eastAsia="仿宋_GB2312" w:hAnsi="宋体"/>
          <w:sz w:val="32"/>
          <w:szCs w:val="32"/>
        </w:rPr>
        <w:t>内的软件实施一次上门巡检</w:t>
      </w:r>
      <w:r>
        <w:rPr>
          <w:rFonts w:ascii="仿宋_GB2312" w:eastAsia="仿宋_GB2312" w:hAnsi="宋体" w:hint="eastAsia"/>
          <w:sz w:val="32"/>
          <w:szCs w:val="32"/>
        </w:rPr>
        <w:t>。</w:t>
      </w:r>
      <w:r>
        <w:rPr>
          <w:rFonts w:ascii="仿宋_GB2312" w:eastAsia="仿宋_GB2312" w:hAnsi="宋体"/>
          <w:sz w:val="32"/>
          <w:szCs w:val="32"/>
        </w:rPr>
        <w:t>在</w:t>
      </w:r>
      <w:r>
        <w:rPr>
          <w:rFonts w:ascii="仿宋_GB2312" w:eastAsia="仿宋_GB2312" w:hAnsi="宋体" w:hint="eastAsia"/>
          <w:sz w:val="32"/>
          <w:szCs w:val="32"/>
        </w:rPr>
        <w:t>重</w:t>
      </w:r>
      <w:r>
        <w:rPr>
          <w:rFonts w:ascii="仿宋_GB2312" w:eastAsia="仿宋_GB2312" w:hAnsi="宋体"/>
          <w:sz w:val="32"/>
          <w:szCs w:val="32"/>
        </w:rPr>
        <w:t>大节日（</w:t>
      </w:r>
      <w:r>
        <w:rPr>
          <w:rFonts w:ascii="仿宋_GB2312" w:eastAsia="仿宋_GB2312" w:hAnsi="宋体" w:hint="eastAsia"/>
          <w:sz w:val="32"/>
          <w:szCs w:val="32"/>
        </w:rPr>
        <w:t>元旦、春</w:t>
      </w:r>
      <w:r>
        <w:rPr>
          <w:rFonts w:ascii="仿宋_GB2312" w:eastAsia="仿宋_GB2312" w:hAnsi="宋体"/>
          <w:sz w:val="32"/>
          <w:szCs w:val="32"/>
        </w:rPr>
        <w:t>节</w:t>
      </w:r>
      <w:r>
        <w:rPr>
          <w:rFonts w:ascii="仿宋_GB2312" w:eastAsia="仿宋_GB2312" w:hAnsi="宋体" w:hint="eastAsia"/>
          <w:sz w:val="32"/>
          <w:szCs w:val="32"/>
        </w:rPr>
        <w:t>、</w:t>
      </w:r>
      <w:r>
        <w:rPr>
          <w:rFonts w:ascii="仿宋_GB2312" w:eastAsia="仿宋_GB2312" w:hAnsi="宋体"/>
          <w:sz w:val="32"/>
          <w:szCs w:val="32"/>
        </w:rPr>
        <w:t>清明、五一、中秋和</w:t>
      </w:r>
      <w:r>
        <w:rPr>
          <w:rFonts w:ascii="仿宋_GB2312" w:eastAsia="仿宋_GB2312" w:hAnsi="宋体" w:hint="eastAsia"/>
          <w:sz w:val="32"/>
          <w:szCs w:val="32"/>
        </w:rPr>
        <w:t>国</w:t>
      </w:r>
      <w:r>
        <w:rPr>
          <w:rFonts w:ascii="仿宋_GB2312" w:eastAsia="仿宋_GB2312" w:hAnsi="宋体"/>
          <w:sz w:val="32"/>
          <w:szCs w:val="32"/>
        </w:rPr>
        <w:t>庆）</w:t>
      </w:r>
      <w:r>
        <w:rPr>
          <w:rFonts w:ascii="仿宋_GB2312" w:eastAsia="仿宋_GB2312" w:hAnsi="宋体" w:hint="eastAsia"/>
          <w:sz w:val="32"/>
          <w:szCs w:val="32"/>
        </w:rPr>
        <w:t>前</w:t>
      </w:r>
      <w:r>
        <w:rPr>
          <w:rFonts w:ascii="仿宋_GB2312" w:eastAsia="仿宋_GB2312" w:hAnsi="宋体"/>
          <w:sz w:val="32"/>
          <w:szCs w:val="32"/>
        </w:rPr>
        <w:t>一周内，对网站、</w:t>
      </w:r>
      <w:r>
        <w:rPr>
          <w:rFonts w:ascii="仿宋_GB2312" w:eastAsia="仿宋_GB2312" w:hAnsi="宋体" w:hint="eastAsia"/>
          <w:sz w:val="32"/>
          <w:szCs w:val="32"/>
        </w:rPr>
        <w:t>12320卫生</w:t>
      </w:r>
      <w:r>
        <w:rPr>
          <w:rFonts w:ascii="仿宋_GB2312" w:eastAsia="仿宋_GB2312" w:hAnsi="宋体"/>
          <w:sz w:val="32"/>
          <w:szCs w:val="32"/>
        </w:rPr>
        <w:t>热线系统数据进行一次</w:t>
      </w:r>
      <w:r>
        <w:rPr>
          <w:rFonts w:ascii="仿宋_GB2312" w:eastAsia="仿宋_GB2312" w:hAnsi="宋体" w:hint="eastAsia"/>
          <w:sz w:val="32"/>
          <w:szCs w:val="32"/>
        </w:rPr>
        <w:t>远程</w:t>
      </w:r>
      <w:r>
        <w:rPr>
          <w:rFonts w:ascii="仿宋_GB2312" w:eastAsia="仿宋_GB2312" w:hAnsi="宋体"/>
          <w:sz w:val="32"/>
          <w:szCs w:val="32"/>
        </w:rPr>
        <w:t>备份，</w:t>
      </w:r>
      <w:r>
        <w:rPr>
          <w:rFonts w:ascii="仿宋_GB2312" w:eastAsia="仿宋_GB2312" w:hAnsi="宋体" w:hint="eastAsia"/>
          <w:sz w:val="32"/>
          <w:szCs w:val="32"/>
        </w:rPr>
        <w:t>并</w:t>
      </w:r>
      <w:r>
        <w:rPr>
          <w:rFonts w:ascii="仿宋_GB2312" w:eastAsia="仿宋_GB2312" w:hAnsi="宋体"/>
          <w:sz w:val="32"/>
          <w:szCs w:val="32"/>
        </w:rPr>
        <w:t>将备份目录和文件名告知用户技术人员。</w:t>
      </w:r>
    </w:p>
    <w:p w14:paraId="3E7B499E" w14:textId="77777777" w:rsidR="00FA717A" w:rsidRDefault="00000000">
      <w:pPr>
        <w:tabs>
          <w:tab w:val="left" w:pos="5325"/>
        </w:tabs>
        <w:snapToGrid w:val="0"/>
        <w:spacing w:line="580" w:lineRule="exact"/>
        <w:ind w:firstLineChars="200" w:firstLine="643"/>
        <w:rPr>
          <w:rFonts w:ascii="仿宋_GB2312" w:eastAsia="仿宋_GB2312" w:hAnsi="宋体"/>
          <w:color w:val="FF0000"/>
          <w:sz w:val="32"/>
          <w:szCs w:val="32"/>
        </w:rPr>
      </w:pPr>
      <w:r>
        <w:rPr>
          <w:rFonts w:ascii="仿宋_GB2312" w:eastAsia="仿宋_GB2312" w:hAnsi="宋体"/>
          <w:b/>
          <w:sz w:val="32"/>
          <w:szCs w:val="32"/>
        </w:rPr>
        <w:t>2.</w:t>
      </w:r>
      <w:r>
        <w:rPr>
          <w:rFonts w:ascii="仿宋_GB2312" w:eastAsia="仿宋_GB2312" w:hAnsi="宋体" w:hint="eastAsia"/>
          <w:b/>
          <w:sz w:val="32"/>
          <w:szCs w:val="32"/>
        </w:rPr>
        <w:t>功能升级</w:t>
      </w:r>
      <w:r>
        <w:rPr>
          <w:rFonts w:ascii="仿宋_GB2312" w:eastAsia="仿宋_GB2312" w:hAnsi="宋体"/>
          <w:b/>
          <w:sz w:val="32"/>
          <w:szCs w:val="32"/>
        </w:rPr>
        <w:t>：</w:t>
      </w:r>
      <w:r>
        <w:rPr>
          <w:rFonts w:ascii="仿宋_GB2312" w:eastAsia="仿宋_GB2312" w:hAnsi="宋体" w:hint="eastAsia"/>
          <w:sz w:val="32"/>
          <w:szCs w:val="32"/>
        </w:rPr>
        <w:t>业务系统使用过程中，根据用户</w:t>
      </w:r>
      <w:r>
        <w:rPr>
          <w:rFonts w:ascii="仿宋_GB2312" w:eastAsia="仿宋_GB2312" w:hAnsi="宋体"/>
          <w:sz w:val="32"/>
          <w:szCs w:val="32"/>
        </w:rPr>
        <w:t>需求，</w:t>
      </w:r>
      <w:r>
        <w:rPr>
          <w:rFonts w:ascii="仿宋_GB2312" w:eastAsia="仿宋_GB2312" w:hAnsi="宋体" w:hint="eastAsia"/>
          <w:sz w:val="32"/>
          <w:szCs w:val="32"/>
        </w:rPr>
        <w:t>在不改变业务系统框架基础上</w:t>
      </w:r>
      <w:r>
        <w:rPr>
          <w:rFonts w:ascii="仿宋_GB2312" w:eastAsia="仿宋_GB2312" w:hAnsi="宋体"/>
          <w:sz w:val="32"/>
          <w:szCs w:val="32"/>
        </w:rPr>
        <w:t>对</w:t>
      </w:r>
      <w:r>
        <w:rPr>
          <w:rFonts w:ascii="仿宋_GB2312" w:eastAsia="仿宋_GB2312" w:hAnsi="宋体" w:hint="eastAsia"/>
          <w:sz w:val="32"/>
          <w:szCs w:val="32"/>
        </w:rPr>
        <w:t>网</w:t>
      </w:r>
      <w:r>
        <w:rPr>
          <w:rFonts w:ascii="仿宋_GB2312" w:eastAsia="仿宋_GB2312" w:hAnsi="宋体"/>
          <w:sz w:val="32"/>
          <w:szCs w:val="32"/>
        </w:rPr>
        <w:t>站、</w:t>
      </w:r>
      <w:r>
        <w:rPr>
          <w:rFonts w:ascii="仿宋_GB2312" w:eastAsia="仿宋_GB2312" w:hAnsi="宋体" w:hint="eastAsia"/>
          <w:sz w:val="32"/>
          <w:szCs w:val="32"/>
        </w:rPr>
        <w:t>1</w:t>
      </w:r>
      <w:r>
        <w:rPr>
          <w:rFonts w:ascii="仿宋_GB2312" w:eastAsia="仿宋_GB2312" w:hAnsi="宋体"/>
          <w:sz w:val="32"/>
          <w:szCs w:val="32"/>
        </w:rPr>
        <w:t>2320卫生热线</w:t>
      </w:r>
      <w:r>
        <w:rPr>
          <w:rFonts w:ascii="仿宋_GB2312" w:eastAsia="仿宋_GB2312" w:hAnsi="宋体" w:hint="eastAsia"/>
          <w:sz w:val="32"/>
          <w:szCs w:val="32"/>
        </w:rPr>
        <w:t>系统增加新的功能，或对已有功能进行改进，对12320卫</w:t>
      </w:r>
      <w:r>
        <w:rPr>
          <w:rFonts w:ascii="仿宋_GB2312" w:eastAsia="仿宋_GB2312" w:hAnsi="宋体"/>
          <w:sz w:val="32"/>
          <w:szCs w:val="32"/>
        </w:rPr>
        <w:t>生热线系统进行升级</w:t>
      </w:r>
      <w:r>
        <w:rPr>
          <w:rFonts w:ascii="仿宋_GB2312" w:eastAsia="仿宋_GB2312" w:hAnsi="宋体" w:hint="eastAsia"/>
          <w:sz w:val="32"/>
          <w:szCs w:val="32"/>
        </w:rPr>
        <w:t>,并</w:t>
      </w:r>
      <w:r>
        <w:rPr>
          <w:rFonts w:ascii="仿宋_GB2312" w:eastAsia="仿宋_GB2312" w:hAnsi="宋体"/>
          <w:sz w:val="32"/>
          <w:szCs w:val="32"/>
        </w:rPr>
        <w:t>对升级的相</w:t>
      </w:r>
      <w:r>
        <w:rPr>
          <w:rFonts w:ascii="仿宋_GB2312" w:eastAsia="仿宋_GB2312" w:hAnsi="宋体" w:hint="eastAsia"/>
          <w:sz w:val="32"/>
          <w:szCs w:val="32"/>
        </w:rPr>
        <w:t>关</w:t>
      </w:r>
      <w:r>
        <w:rPr>
          <w:rFonts w:ascii="仿宋_GB2312" w:eastAsia="仿宋_GB2312" w:hAnsi="宋体"/>
          <w:sz w:val="32"/>
          <w:szCs w:val="32"/>
        </w:rPr>
        <w:t>模块和功能</w:t>
      </w:r>
      <w:r>
        <w:rPr>
          <w:rFonts w:ascii="仿宋_GB2312" w:eastAsia="仿宋_GB2312" w:hAnsi="宋体" w:hint="eastAsia"/>
          <w:sz w:val="32"/>
          <w:szCs w:val="32"/>
        </w:rPr>
        <w:t>提供</w:t>
      </w:r>
      <w:r>
        <w:rPr>
          <w:rFonts w:ascii="仿宋_GB2312" w:eastAsia="仿宋_GB2312" w:hAnsi="宋体"/>
          <w:sz w:val="32"/>
          <w:szCs w:val="32"/>
        </w:rPr>
        <w:t>书面简要说明。</w:t>
      </w:r>
    </w:p>
    <w:p w14:paraId="1AC407F8" w14:textId="77777777" w:rsidR="00FA717A" w:rsidRDefault="00000000">
      <w:pPr>
        <w:tabs>
          <w:tab w:val="left" w:pos="5325"/>
        </w:tabs>
        <w:snapToGrid w:val="0"/>
        <w:spacing w:line="580" w:lineRule="exact"/>
        <w:ind w:firstLineChars="200" w:firstLine="643"/>
        <w:rPr>
          <w:rFonts w:ascii="仿宋_GB2312" w:eastAsia="仿宋_GB2312" w:hAnsi="宋体"/>
          <w:color w:val="FF0000"/>
          <w:sz w:val="32"/>
          <w:szCs w:val="32"/>
        </w:rPr>
      </w:pPr>
      <w:r>
        <w:rPr>
          <w:rFonts w:ascii="仿宋_GB2312" w:eastAsia="仿宋_GB2312" w:hAnsi="宋体"/>
          <w:b/>
          <w:sz w:val="32"/>
          <w:szCs w:val="32"/>
        </w:rPr>
        <w:lastRenderedPageBreak/>
        <w:t>3</w:t>
      </w:r>
      <w:r>
        <w:rPr>
          <w:rFonts w:ascii="仿宋_GB2312" w:eastAsia="仿宋_GB2312" w:hAnsi="宋体" w:hint="eastAsia"/>
          <w:b/>
          <w:sz w:val="32"/>
          <w:szCs w:val="32"/>
        </w:rPr>
        <w:t>.与医院</w:t>
      </w:r>
      <w:r>
        <w:rPr>
          <w:rFonts w:ascii="仿宋_GB2312" w:eastAsia="仿宋_GB2312" w:hAnsi="宋体"/>
          <w:b/>
          <w:sz w:val="32"/>
          <w:szCs w:val="32"/>
        </w:rPr>
        <w:t>系统</w:t>
      </w:r>
      <w:r>
        <w:rPr>
          <w:rFonts w:ascii="仿宋_GB2312" w:eastAsia="仿宋_GB2312" w:hAnsi="宋体" w:hint="eastAsia"/>
          <w:b/>
          <w:sz w:val="32"/>
          <w:szCs w:val="32"/>
        </w:rPr>
        <w:t>对</w:t>
      </w:r>
      <w:r>
        <w:rPr>
          <w:rFonts w:ascii="仿宋_GB2312" w:eastAsia="仿宋_GB2312" w:hAnsi="宋体"/>
          <w:b/>
          <w:sz w:val="32"/>
          <w:szCs w:val="32"/>
        </w:rPr>
        <w:t>接服务</w:t>
      </w:r>
      <w:r>
        <w:rPr>
          <w:rFonts w:ascii="仿宋_GB2312" w:eastAsia="仿宋_GB2312" w:hAnsi="宋体" w:hint="eastAsia"/>
          <w:b/>
          <w:sz w:val="32"/>
          <w:szCs w:val="32"/>
        </w:rPr>
        <w:t>：</w:t>
      </w:r>
      <w:r>
        <w:rPr>
          <w:rFonts w:ascii="仿宋_GB2312" w:eastAsia="仿宋_GB2312" w:hAnsi="宋体" w:hint="eastAsia"/>
          <w:sz w:val="32"/>
          <w:szCs w:val="32"/>
        </w:rPr>
        <w:t>对目前已经接入12320平台端的医院接口进行检查、维护，确保系统正常稳定运行工作,当医院端信息系统发</w:t>
      </w:r>
      <w:r>
        <w:rPr>
          <w:rFonts w:ascii="仿宋_GB2312" w:eastAsia="仿宋_GB2312" w:hAnsi="宋体"/>
          <w:sz w:val="32"/>
          <w:szCs w:val="32"/>
        </w:rPr>
        <w:t>生</w:t>
      </w:r>
      <w:r>
        <w:rPr>
          <w:rFonts w:ascii="仿宋_GB2312" w:eastAsia="仿宋_GB2312" w:hAnsi="宋体" w:hint="eastAsia"/>
          <w:sz w:val="32"/>
          <w:szCs w:val="32"/>
        </w:rPr>
        <w:t>变更</w:t>
      </w:r>
      <w:r>
        <w:rPr>
          <w:rFonts w:ascii="仿宋_GB2312" w:eastAsia="仿宋_GB2312" w:hAnsi="宋体"/>
          <w:sz w:val="32"/>
          <w:szCs w:val="32"/>
        </w:rPr>
        <w:t>时</w:t>
      </w:r>
      <w:r>
        <w:rPr>
          <w:rFonts w:ascii="仿宋_GB2312" w:eastAsia="仿宋_GB2312" w:hAnsi="宋体" w:hint="eastAsia"/>
          <w:sz w:val="32"/>
          <w:szCs w:val="32"/>
        </w:rPr>
        <w:t>，根据用户</w:t>
      </w:r>
      <w:r>
        <w:rPr>
          <w:rFonts w:ascii="仿宋_GB2312" w:eastAsia="仿宋_GB2312" w:hAnsi="宋体"/>
          <w:sz w:val="32"/>
          <w:szCs w:val="32"/>
        </w:rPr>
        <w:t>要求，实施</w:t>
      </w:r>
      <w:r>
        <w:rPr>
          <w:rFonts w:ascii="仿宋_GB2312" w:eastAsia="仿宋_GB2312" w:hAnsi="宋体" w:hint="eastAsia"/>
          <w:sz w:val="32"/>
          <w:szCs w:val="32"/>
        </w:rPr>
        <w:t>对</w:t>
      </w:r>
      <w:r>
        <w:rPr>
          <w:rFonts w:ascii="仿宋_GB2312" w:eastAsia="仿宋_GB2312" w:hAnsi="宋体"/>
          <w:sz w:val="32"/>
          <w:szCs w:val="32"/>
        </w:rPr>
        <w:t>医院端更新的</w:t>
      </w:r>
      <w:r>
        <w:rPr>
          <w:rFonts w:ascii="仿宋_GB2312" w:eastAsia="仿宋_GB2312" w:hAnsi="宋体" w:hint="eastAsia"/>
          <w:sz w:val="32"/>
          <w:szCs w:val="32"/>
        </w:rPr>
        <w:t>信息</w:t>
      </w:r>
      <w:r>
        <w:rPr>
          <w:rFonts w:ascii="仿宋_GB2312" w:eastAsia="仿宋_GB2312" w:hAnsi="宋体"/>
          <w:sz w:val="32"/>
          <w:szCs w:val="32"/>
        </w:rPr>
        <w:t>系统</w:t>
      </w:r>
      <w:r>
        <w:rPr>
          <w:rFonts w:ascii="仿宋_GB2312" w:eastAsia="仿宋_GB2312" w:hAnsi="宋体" w:hint="eastAsia"/>
          <w:sz w:val="32"/>
          <w:szCs w:val="32"/>
        </w:rPr>
        <w:t>进行维护。</w:t>
      </w:r>
    </w:p>
    <w:p w14:paraId="6D727933"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b/>
          <w:sz w:val="32"/>
          <w:szCs w:val="32"/>
        </w:rPr>
        <w:t>4</w:t>
      </w:r>
      <w:r>
        <w:rPr>
          <w:rFonts w:ascii="仿宋_GB2312" w:eastAsia="仿宋_GB2312" w:hAnsi="宋体" w:hint="eastAsia"/>
          <w:b/>
          <w:sz w:val="32"/>
          <w:szCs w:val="32"/>
        </w:rPr>
        <w:t>.短信发送接口维护变更服务：</w:t>
      </w:r>
      <w:r>
        <w:rPr>
          <w:rFonts w:ascii="仿宋_GB2312" w:eastAsia="仿宋_GB2312" w:hAnsi="宋体" w:hint="eastAsia"/>
          <w:sz w:val="32"/>
          <w:szCs w:val="32"/>
        </w:rPr>
        <w:t>对目前已经接入12320平台端的运营商短信网关接</w:t>
      </w:r>
      <w:r>
        <w:rPr>
          <w:rFonts w:ascii="仿宋_GB2312" w:eastAsia="仿宋_GB2312" w:hAnsi="宋体"/>
          <w:sz w:val="32"/>
          <w:szCs w:val="32"/>
        </w:rPr>
        <w:t>口</w:t>
      </w:r>
      <w:r>
        <w:rPr>
          <w:rFonts w:ascii="仿宋_GB2312" w:eastAsia="仿宋_GB2312" w:hAnsi="宋体" w:hint="eastAsia"/>
          <w:sz w:val="32"/>
          <w:szCs w:val="32"/>
        </w:rPr>
        <w:t>进行检查、维护，确保短信</w:t>
      </w:r>
      <w:r>
        <w:rPr>
          <w:rFonts w:ascii="仿宋_GB2312" w:eastAsia="仿宋_GB2312" w:hAnsi="宋体"/>
          <w:sz w:val="32"/>
          <w:szCs w:val="32"/>
        </w:rPr>
        <w:t>的正常发送</w:t>
      </w:r>
      <w:r>
        <w:rPr>
          <w:rFonts w:ascii="仿宋_GB2312" w:eastAsia="仿宋_GB2312" w:hAnsi="宋体" w:hint="eastAsia"/>
          <w:sz w:val="32"/>
          <w:szCs w:val="32"/>
        </w:rPr>
        <w:t>。当运营商短信发送网关发生变化时，根据用户</w:t>
      </w:r>
      <w:r>
        <w:rPr>
          <w:rFonts w:ascii="仿宋_GB2312" w:eastAsia="仿宋_GB2312" w:hAnsi="宋体"/>
          <w:sz w:val="32"/>
          <w:szCs w:val="32"/>
        </w:rPr>
        <w:t>要求</w:t>
      </w:r>
      <w:r>
        <w:rPr>
          <w:rFonts w:ascii="仿宋_GB2312" w:eastAsia="仿宋_GB2312" w:hAnsi="宋体" w:hint="eastAsia"/>
          <w:sz w:val="32"/>
          <w:szCs w:val="32"/>
        </w:rPr>
        <w:t>，实施配合</w:t>
      </w:r>
      <w:proofErr w:type="gramStart"/>
      <w:r>
        <w:rPr>
          <w:rFonts w:ascii="仿宋_GB2312" w:eastAsia="仿宋_GB2312" w:hAnsi="宋体"/>
          <w:sz w:val="32"/>
          <w:szCs w:val="32"/>
        </w:rPr>
        <w:t>运营商</w:t>
      </w:r>
      <w:r>
        <w:rPr>
          <w:rFonts w:ascii="仿宋_GB2312" w:eastAsia="仿宋_GB2312" w:hAnsi="宋体" w:hint="eastAsia"/>
          <w:sz w:val="32"/>
          <w:szCs w:val="32"/>
        </w:rPr>
        <w:t>新</w:t>
      </w:r>
      <w:r>
        <w:rPr>
          <w:rFonts w:ascii="仿宋_GB2312" w:eastAsia="仿宋_GB2312" w:hAnsi="宋体"/>
          <w:sz w:val="32"/>
          <w:szCs w:val="32"/>
        </w:rPr>
        <w:t>的</w:t>
      </w:r>
      <w:proofErr w:type="gramEnd"/>
      <w:r>
        <w:rPr>
          <w:rFonts w:ascii="仿宋_GB2312" w:eastAsia="仿宋_GB2312" w:hAnsi="宋体"/>
          <w:sz w:val="32"/>
          <w:szCs w:val="32"/>
        </w:rPr>
        <w:t>网关</w:t>
      </w:r>
      <w:r>
        <w:rPr>
          <w:rFonts w:ascii="仿宋_GB2312" w:eastAsia="仿宋_GB2312" w:hAnsi="宋体" w:hint="eastAsia"/>
          <w:sz w:val="32"/>
          <w:szCs w:val="32"/>
        </w:rPr>
        <w:t>进行调试。</w:t>
      </w:r>
    </w:p>
    <w:p w14:paraId="5BA09E00"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b/>
          <w:sz w:val="32"/>
          <w:szCs w:val="32"/>
        </w:rPr>
        <w:t>5</w:t>
      </w:r>
      <w:r>
        <w:rPr>
          <w:rFonts w:ascii="仿宋_GB2312" w:eastAsia="仿宋_GB2312" w:hAnsi="宋体" w:hint="eastAsia"/>
          <w:b/>
          <w:sz w:val="32"/>
          <w:szCs w:val="32"/>
        </w:rPr>
        <w:t>.</w:t>
      </w:r>
      <w:r>
        <w:rPr>
          <w:rFonts w:ascii="Times New Roman" w:hAnsi="Times New Roman" w:hint="eastAsia"/>
          <w:szCs w:val="24"/>
        </w:rPr>
        <w:t xml:space="preserve"> </w:t>
      </w:r>
      <w:r>
        <w:rPr>
          <w:rFonts w:ascii="仿宋_GB2312" w:eastAsia="仿宋_GB2312" w:hAnsi="宋体" w:hint="eastAsia"/>
          <w:b/>
          <w:sz w:val="32"/>
          <w:szCs w:val="32"/>
        </w:rPr>
        <w:t>公安查询接口维护变更服务：</w:t>
      </w:r>
      <w:r>
        <w:rPr>
          <w:rFonts w:ascii="仿宋_GB2312" w:eastAsia="仿宋_GB2312" w:hAnsi="宋体" w:hint="eastAsia"/>
          <w:sz w:val="32"/>
          <w:szCs w:val="32"/>
        </w:rPr>
        <w:t>对目前已经接入12320平台端的公安身份核实接口进行检查、维护，确保实现预约</w:t>
      </w:r>
      <w:r>
        <w:rPr>
          <w:rFonts w:ascii="仿宋_GB2312" w:eastAsia="仿宋_GB2312" w:hAnsi="宋体"/>
          <w:sz w:val="32"/>
          <w:szCs w:val="32"/>
        </w:rPr>
        <w:t>实名制的要求</w:t>
      </w:r>
      <w:r>
        <w:rPr>
          <w:rFonts w:ascii="仿宋_GB2312" w:eastAsia="仿宋_GB2312" w:hAnsi="宋体" w:hint="eastAsia"/>
          <w:sz w:val="32"/>
          <w:szCs w:val="32"/>
        </w:rPr>
        <w:t>,当公安身份核实接口的内容或方式发生变化时，根据用户</w:t>
      </w:r>
      <w:r>
        <w:rPr>
          <w:rFonts w:ascii="仿宋_GB2312" w:eastAsia="仿宋_GB2312" w:hAnsi="宋体"/>
          <w:sz w:val="32"/>
          <w:szCs w:val="32"/>
        </w:rPr>
        <w:t>要求</w:t>
      </w:r>
      <w:r>
        <w:rPr>
          <w:rFonts w:ascii="仿宋_GB2312" w:eastAsia="仿宋_GB2312" w:hAnsi="宋体" w:hint="eastAsia"/>
          <w:sz w:val="32"/>
          <w:szCs w:val="32"/>
        </w:rPr>
        <w:t>，实施配合公安身份核实接口进行调试。</w:t>
      </w:r>
    </w:p>
    <w:p w14:paraId="3BDA453C" w14:textId="77777777" w:rsidR="00FA717A" w:rsidRDefault="00000000">
      <w:pPr>
        <w:tabs>
          <w:tab w:val="left" w:pos="5325"/>
        </w:tabs>
        <w:snapToGrid w:val="0"/>
        <w:spacing w:line="580" w:lineRule="exact"/>
        <w:ind w:firstLineChars="200" w:firstLine="643"/>
        <w:rPr>
          <w:rFonts w:ascii="仿宋_GB2312" w:eastAsia="仿宋_GB2312" w:hAnsi="宋体"/>
          <w:b/>
          <w:color w:val="FF0000"/>
          <w:sz w:val="32"/>
          <w:szCs w:val="32"/>
        </w:rPr>
      </w:pPr>
      <w:r>
        <w:rPr>
          <w:rFonts w:ascii="仿宋_GB2312" w:eastAsia="仿宋_GB2312" w:hAnsi="宋体"/>
          <w:b/>
          <w:sz w:val="32"/>
          <w:szCs w:val="32"/>
        </w:rPr>
        <w:t>6</w:t>
      </w:r>
      <w:r>
        <w:rPr>
          <w:rFonts w:ascii="仿宋_GB2312" w:eastAsia="仿宋_GB2312" w:hAnsi="宋体" w:hint="eastAsia"/>
          <w:b/>
          <w:sz w:val="32"/>
          <w:szCs w:val="32"/>
        </w:rPr>
        <w:t xml:space="preserve">. </w:t>
      </w:r>
      <w:proofErr w:type="gramStart"/>
      <w:r>
        <w:rPr>
          <w:rFonts w:ascii="仿宋_GB2312" w:eastAsia="仿宋_GB2312" w:hAnsi="宋体" w:hint="eastAsia"/>
          <w:b/>
          <w:sz w:val="32"/>
          <w:szCs w:val="32"/>
        </w:rPr>
        <w:t>微信接口</w:t>
      </w:r>
      <w:proofErr w:type="gramEnd"/>
      <w:r>
        <w:rPr>
          <w:rFonts w:ascii="仿宋_GB2312" w:eastAsia="仿宋_GB2312" w:hAnsi="宋体" w:hint="eastAsia"/>
          <w:b/>
          <w:sz w:val="32"/>
          <w:szCs w:val="32"/>
        </w:rPr>
        <w:t>维护变更服务：</w:t>
      </w:r>
      <w:r>
        <w:rPr>
          <w:rFonts w:ascii="仿宋_GB2312" w:eastAsia="仿宋_GB2312" w:hAnsi="宋体" w:hint="eastAsia"/>
          <w:sz w:val="32"/>
          <w:szCs w:val="32"/>
        </w:rPr>
        <w:t>对目前已近接入12320平台端的</w:t>
      </w:r>
      <w:proofErr w:type="gramStart"/>
      <w:r>
        <w:rPr>
          <w:rFonts w:ascii="仿宋_GB2312" w:eastAsia="仿宋_GB2312" w:hAnsi="宋体" w:hint="eastAsia"/>
          <w:sz w:val="32"/>
          <w:szCs w:val="32"/>
        </w:rPr>
        <w:t>微信接口</w:t>
      </w:r>
      <w:proofErr w:type="gramEnd"/>
      <w:r>
        <w:rPr>
          <w:rFonts w:ascii="仿宋_GB2312" w:eastAsia="仿宋_GB2312" w:hAnsi="宋体" w:hint="eastAsia"/>
          <w:sz w:val="32"/>
          <w:szCs w:val="32"/>
        </w:rPr>
        <w:t>进行检查、维护，确保正常稳定运行工作,当</w:t>
      </w:r>
      <w:proofErr w:type="gramStart"/>
      <w:r>
        <w:rPr>
          <w:rFonts w:ascii="仿宋_GB2312" w:eastAsia="仿宋_GB2312" w:hAnsi="宋体" w:hint="eastAsia"/>
          <w:sz w:val="32"/>
          <w:szCs w:val="32"/>
        </w:rPr>
        <w:t>微信接口</w:t>
      </w:r>
      <w:proofErr w:type="gramEnd"/>
      <w:r>
        <w:rPr>
          <w:rFonts w:ascii="仿宋_GB2312" w:eastAsia="仿宋_GB2312" w:hAnsi="宋体" w:hint="eastAsia"/>
          <w:sz w:val="32"/>
          <w:szCs w:val="32"/>
        </w:rPr>
        <w:t>的内容或方式发生变化时，根据用户</w:t>
      </w:r>
      <w:r>
        <w:rPr>
          <w:rFonts w:ascii="仿宋_GB2312" w:eastAsia="仿宋_GB2312" w:hAnsi="宋体"/>
          <w:sz w:val="32"/>
          <w:szCs w:val="32"/>
        </w:rPr>
        <w:t>要求</w:t>
      </w:r>
      <w:r>
        <w:rPr>
          <w:rFonts w:ascii="仿宋_GB2312" w:eastAsia="仿宋_GB2312" w:hAnsi="宋体" w:hint="eastAsia"/>
          <w:sz w:val="32"/>
          <w:szCs w:val="32"/>
        </w:rPr>
        <w:t>，实施配合新</w:t>
      </w:r>
      <w:r>
        <w:rPr>
          <w:rFonts w:ascii="仿宋_GB2312" w:eastAsia="仿宋_GB2312" w:hAnsi="宋体"/>
          <w:sz w:val="32"/>
          <w:szCs w:val="32"/>
        </w:rPr>
        <w:t>的</w:t>
      </w:r>
      <w:proofErr w:type="gramStart"/>
      <w:r>
        <w:rPr>
          <w:rFonts w:ascii="仿宋_GB2312" w:eastAsia="仿宋_GB2312" w:hAnsi="宋体"/>
          <w:sz w:val="32"/>
          <w:szCs w:val="32"/>
        </w:rPr>
        <w:t>微信</w:t>
      </w:r>
      <w:r>
        <w:rPr>
          <w:rFonts w:ascii="仿宋_GB2312" w:eastAsia="仿宋_GB2312" w:hAnsi="宋体" w:hint="eastAsia"/>
          <w:sz w:val="32"/>
          <w:szCs w:val="32"/>
        </w:rPr>
        <w:t>接</w:t>
      </w:r>
      <w:r>
        <w:rPr>
          <w:rFonts w:ascii="仿宋_GB2312" w:eastAsia="仿宋_GB2312" w:hAnsi="宋体"/>
          <w:sz w:val="32"/>
          <w:szCs w:val="32"/>
        </w:rPr>
        <w:t>口</w:t>
      </w:r>
      <w:proofErr w:type="gramEnd"/>
      <w:r>
        <w:rPr>
          <w:rFonts w:ascii="仿宋_GB2312" w:eastAsia="仿宋_GB2312" w:hAnsi="宋体" w:hint="eastAsia"/>
          <w:sz w:val="32"/>
          <w:szCs w:val="32"/>
        </w:rPr>
        <w:t>进行调试。</w:t>
      </w:r>
    </w:p>
    <w:p w14:paraId="3F9EE377"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b/>
          <w:sz w:val="32"/>
          <w:szCs w:val="32"/>
        </w:rPr>
        <w:t>7</w:t>
      </w:r>
      <w:r>
        <w:rPr>
          <w:rFonts w:ascii="仿宋_GB2312" w:eastAsia="仿宋_GB2312" w:hAnsi="宋体" w:hint="eastAsia"/>
          <w:b/>
          <w:sz w:val="32"/>
          <w:szCs w:val="32"/>
        </w:rPr>
        <w:t>. 报修服务：</w:t>
      </w:r>
      <w:r>
        <w:rPr>
          <w:rFonts w:ascii="仿宋_GB2312" w:eastAsia="仿宋_GB2312" w:hAnsi="宋体" w:hint="eastAsia"/>
          <w:sz w:val="32"/>
          <w:szCs w:val="32"/>
        </w:rPr>
        <w:t>合同</w:t>
      </w:r>
      <w:r>
        <w:rPr>
          <w:rFonts w:ascii="仿宋_GB2312" w:eastAsia="仿宋_GB2312" w:hAnsi="宋体"/>
          <w:sz w:val="32"/>
          <w:szCs w:val="32"/>
        </w:rPr>
        <w:t>签订后三个工作日</w:t>
      </w:r>
      <w:r>
        <w:rPr>
          <w:rFonts w:ascii="仿宋_GB2312" w:eastAsia="仿宋_GB2312" w:hAnsi="宋体" w:hint="eastAsia"/>
          <w:sz w:val="32"/>
          <w:szCs w:val="32"/>
        </w:rPr>
        <w:t>内</w:t>
      </w:r>
      <w:proofErr w:type="gramStart"/>
      <w:r>
        <w:rPr>
          <w:rFonts w:ascii="仿宋_GB2312" w:eastAsia="仿宋_GB2312" w:hAnsi="宋体" w:hint="eastAsia"/>
          <w:sz w:val="32"/>
          <w:szCs w:val="32"/>
        </w:rPr>
        <w:t>中</w:t>
      </w:r>
      <w:r>
        <w:rPr>
          <w:rFonts w:ascii="仿宋_GB2312" w:eastAsia="仿宋_GB2312" w:hAnsi="宋体"/>
          <w:sz w:val="32"/>
          <w:szCs w:val="32"/>
        </w:rPr>
        <w:t>标</w:t>
      </w:r>
      <w:r>
        <w:rPr>
          <w:rFonts w:ascii="仿宋_GB2312" w:eastAsia="仿宋_GB2312" w:hAnsi="宋体" w:hint="eastAsia"/>
          <w:sz w:val="32"/>
          <w:szCs w:val="32"/>
        </w:rPr>
        <w:t>商</w:t>
      </w:r>
      <w:proofErr w:type="gramEnd"/>
      <w:r>
        <w:rPr>
          <w:rFonts w:ascii="仿宋_GB2312" w:eastAsia="仿宋_GB2312" w:hAnsi="宋体" w:hint="eastAsia"/>
          <w:sz w:val="32"/>
          <w:szCs w:val="32"/>
        </w:rPr>
        <w:t>需</w:t>
      </w:r>
      <w:r>
        <w:rPr>
          <w:rFonts w:ascii="仿宋_GB2312" w:eastAsia="仿宋_GB2312" w:hAnsi="宋体"/>
          <w:sz w:val="32"/>
          <w:szCs w:val="32"/>
        </w:rPr>
        <w:t>向</w:t>
      </w:r>
      <w:r>
        <w:rPr>
          <w:rFonts w:ascii="仿宋_GB2312" w:eastAsia="仿宋_GB2312" w:hAnsi="宋体" w:hint="eastAsia"/>
          <w:sz w:val="32"/>
          <w:szCs w:val="32"/>
        </w:rPr>
        <w:t>用户</w:t>
      </w:r>
      <w:r>
        <w:rPr>
          <w:rFonts w:ascii="仿宋_GB2312" w:eastAsia="仿宋_GB2312" w:hAnsi="宋体"/>
          <w:sz w:val="32"/>
          <w:szCs w:val="32"/>
        </w:rPr>
        <w:t>提供</w:t>
      </w:r>
      <w:proofErr w:type="gramStart"/>
      <w:r>
        <w:rPr>
          <w:rFonts w:ascii="仿宋_GB2312" w:eastAsia="仿宋_GB2312" w:hAnsi="宋体"/>
          <w:sz w:val="32"/>
          <w:szCs w:val="32"/>
        </w:rPr>
        <w:t>软维护</w:t>
      </w:r>
      <w:proofErr w:type="gramEnd"/>
      <w:r>
        <w:rPr>
          <w:rFonts w:ascii="仿宋_GB2312" w:eastAsia="仿宋_GB2312" w:hAnsi="宋体"/>
          <w:sz w:val="32"/>
          <w:szCs w:val="32"/>
        </w:rPr>
        <w:t>工程师联系方式，包含联系电话、手机、微信（</w:t>
      </w:r>
      <w:r>
        <w:rPr>
          <w:rFonts w:ascii="仿宋_GB2312" w:eastAsia="仿宋_GB2312" w:hAnsi="宋体" w:hint="eastAsia"/>
          <w:sz w:val="32"/>
          <w:szCs w:val="32"/>
        </w:rPr>
        <w:t>或</w:t>
      </w:r>
      <w:r>
        <w:rPr>
          <w:rFonts w:ascii="仿宋_GB2312" w:eastAsia="仿宋_GB2312" w:hAnsi="宋体"/>
          <w:sz w:val="32"/>
          <w:szCs w:val="32"/>
        </w:rPr>
        <w:t>QQ）</w:t>
      </w:r>
      <w:r>
        <w:rPr>
          <w:rFonts w:ascii="仿宋_GB2312" w:eastAsia="仿宋_GB2312" w:hAnsi="宋体" w:hint="eastAsia"/>
          <w:sz w:val="32"/>
          <w:szCs w:val="32"/>
        </w:rPr>
        <w:t>，维护</w:t>
      </w:r>
      <w:r>
        <w:rPr>
          <w:rFonts w:ascii="仿宋_GB2312" w:eastAsia="仿宋_GB2312" w:hAnsi="宋体"/>
          <w:sz w:val="32"/>
          <w:szCs w:val="32"/>
        </w:rPr>
        <w:t>人员发生变动时，</w:t>
      </w:r>
      <w:proofErr w:type="gramStart"/>
      <w:r>
        <w:rPr>
          <w:rFonts w:ascii="仿宋_GB2312" w:eastAsia="仿宋_GB2312" w:hAnsi="宋体"/>
          <w:sz w:val="32"/>
          <w:szCs w:val="32"/>
        </w:rPr>
        <w:t>中标</w:t>
      </w:r>
      <w:r>
        <w:rPr>
          <w:rFonts w:ascii="仿宋_GB2312" w:eastAsia="仿宋_GB2312" w:hAnsi="宋体" w:hint="eastAsia"/>
          <w:sz w:val="32"/>
          <w:szCs w:val="32"/>
        </w:rPr>
        <w:t>商</w:t>
      </w:r>
      <w:proofErr w:type="gramEnd"/>
      <w:r>
        <w:rPr>
          <w:rFonts w:ascii="仿宋_GB2312" w:eastAsia="仿宋_GB2312" w:hAnsi="宋体"/>
          <w:sz w:val="32"/>
          <w:szCs w:val="32"/>
        </w:rPr>
        <w:t>需</w:t>
      </w:r>
      <w:r>
        <w:rPr>
          <w:rFonts w:ascii="仿宋_GB2312" w:eastAsia="仿宋_GB2312" w:hAnsi="宋体" w:hint="eastAsia"/>
          <w:sz w:val="32"/>
          <w:szCs w:val="32"/>
        </w:rPr>
        <w:t>及时通知用户。</w:t>
      </w:r>
      <w:proofErr w:type="gramStart"/>
      <w:r>
        <w:rPr>
          <w:rFonts w:ascii="仿宋_GB2312" w:eastAsia="仿宋_GB2312" w:hAnsi="宋体" w:hint="eastAsia"/>
          <w:sz w:val="32"/>
          <w:szCs w:val="32"/>
        </w:rPr>
        <w:t>中标商</w:t>
      </w:r>
      <w:proofErr w:type="gramEnd"/>
      <w:r>
        <w:rPr>
          <w:rFonts w:ascii="仿宋_GB2312" w:eastAsia="仿宋_GB2312" w:hAnsi="宋体"/>
          <w:sz w:val="32"/>
          <w:szCs w:val="32"/>
        </w:rPr>
        <w:t>需</w:t>
      </w:r>
      <w:r>
        <w:rPr>
          <w:rFonts w:ascii="仿宋_GB2312" w:eastAsia="仿宋_GB2312" w:hAnsi="宋体" w:hint="eastAsia"/>
          <w:sz w:val="32"/>
          <w:szCs w:val="32"/>
        </w:rPr>
        <w:t>提供7*24小时电话支持服务，接到用户软件报修电话后，30分</w:t>
      </w:r>
      <w:r>
        <w:rPr>
          <w:rFonts w:ascii="仿宋_GB2312" w:eastAsia="仿宋_GB2312" w:hAnsi="宋体"/>
          <w:sz w:val="32"/>
          <w:szCs w:val="32"/>
        </w:rPr>
        <w:t>钟</w:t>
      </w:r>
      <w:r>
        <w:rPr>
          <w:rFonts w:ascii="仿宋_GB2312" w:eastAsia="仿宋_GB2312" w:hAnsi="宋体" w:hint="eastAsia"/>
          <w:sz w:val="32"/>
          <w:szCs w:val="32"/>
        </w:rPr>
        <w:t>内工程师远程响应（含节假日），2小</w:t>
      </w:r>
      <w:r>
        <w:rPr>
          <w:rFonts w:ascii="仿宋_GB2312" w:eastAsia="仿宋_GB2312" w:hAnsi="宋体"/>
          <w:sz w:val="32"/>
          <w:szCs w:val="32"/>
        </w:rPr>
        <w:t>时内</w:t>
      </w:r>
      <w:r>
        <w:rPr>
          <w:rFonts w:ascii="仿宋_GB2312" w:eastAsia="仿宋_GB2312" w:hAnsi="宋体" w:hint="eastAsia"/>
          <w:sz w:val="32"/>
          <w:szCs w:val="32"/>
        </w:rPr>
        <w:t>远程</w:t>
      </w:r>
      <w:r>
        <w:rPr>
          <w:rFonts w:ascii="仿宋_GB2312" w:eastAsia="仿宋_GB2312" w:hAnsi="宋体"/>
          <w:sz w:val="32"/>
          <w:szCs w:val="32"/>
        </w:rPr>
        <w:t>解决故障。</w:t>
      </w:r>
      <w:r>
        <w:rPr>
          <w:rFonts w:ascii="仿宋_GB2312" w:eastAsia="仿宋_GB2312" w:hAnsi="宋体" w:hint="eastAsia"/>
          <w:sz w:val="32"/>
          <w:szCs w:val="32"/>
        </w:rPr>
        <w:t>远程</w:t>
      </w:r>
      <w:r>
        <w:rPr>
          <w:rFonts w:ascii="仿宋_GB2312" w:eastAsia="仿宋_GB2312" w:hAnsi="宋体"/>
          <w:sz w:val="32"/>
          <w:szCs w:val="32"/>
        </w:rPr>
        <w:t>不能解决</w:t>
      </w:r>
      <w:r>
        <w:rPr>
          <w:rFonts w:ascii="仿宋_GB2312" w:eastAsia="仿宋_GB2312" w:hAnsi="宋体" w:hint="eastAsia"/>
          <w:sz w:val="32"/>
          <w:szCs w:val="32"/>
        </w:rPr>
        <w:t>时</w:t>
      </w:r>
      <w:r>
        <w:rPr>
          <w:rFonts w:ascii="仿宋_GB2312" w:eastAsia="仿宋_GB2312" w:hAnsi="宋体"/>
          <w:sz w:val="32"/>
          <w:szCs w:val="32"/>
        </w:rPr>
        <w:t>，</w:t>
      </w:r>
      <w:r>
        <w:rPr>
          <w:rFonts w:ascii="仿宋_GB2312" w:eastAsia="仿宋_GB2312" w:hAnsi="宋体" w:hint="eastAsia"/>
          <w:sz w:val="32"/>
          <w:szCs w:val="32"/>
        </w:rPr>
        <w:t>从接</w:t>
      </w:r>
      <w:r>
        <w:rPr>
          <w:rFonts w:ascii="仿宋_GB2312" w:eastAsia="仿宋_GB2312" w:hAnsi="宋体"/>
          <w:sz w:val="32"/>
          <w:szCs w:val="32"/>
        </w:rPr>
        <w:t>到报修</w:t>
      </w:r>
      <w:r>
        <w:rPr>
          <w:rFonts w:ascii="仿宋_GB2312" w:eastAsia="仿宋_GB2312" w:hAnsi="宋体" w:hint="eastAsia"/>
          <w:sz w:val="32"/>
          <w:szCs w:val="32"/>
        </w:rPr>
        <w:t>通知8小时</w:t>
      </w:r>
      <w:r>
        <w:rPr>
          <w:rFonts w:ascii="仿宋_GB2312" w:eastAsia="仿宋_GB2312" w:hAnsi="宋体"/>
          <w:sz w:val="32"/>
          <w:szCs w:val="32"/>
        </w:rPr>
        <w:t>内</w:t>
      </w:r>
      <w:r>
        <w:rPr>
          <w:rFonts w:ascii="仿宋_GB2312" w:eastAsia="仿宋_GB2312" w:hAnsi="宋体" w:hint="eastAsia"/>
          <w:sz w:val="32"/>
          <w:szCs w:val="32"/>
        </w:rPr>
        <w:t>维护</w:t>
      </w:r>
      <w:r>
        <w:rPr>
          <w:rFonts w:ascii="仿宋_GB2312" w:eastAsia="仿宋_GB2312" w:hAnsi="宋体"/>
          <w:sz w:val="32"/>
          <w:szCs w:val="32"/>
        </w:rPr>
        <w:t>工程师必须到达现场</w:t>
      </w:r>
      <w:r>
        <w:rPr>
          <w:rFonts w:ascii="仿宋_GB2312" w:eastAsia="仿宋_GB2312" w:hAnsi="宋体" w:hint="eastAsia"/>
          <w:sz w:val="32"/>
          <w:szCs w:val="32"/>
        </w:rPr>
        <w:t>。在用户重大项目实施和重大活动期</w:t>
      </w:r>
      <w:r>
        <w:rPr>
          <w:rFonts w:ascii="仿宋_GB2312" w:eastAsia="仿宋_GB2312" w:hAnsi="宋体" w:hint="eastAsia"/>
          <w:sz w:val="32"/>
          <w:szCs w:val="32"/>
        </w:rPr>
        <w:lastRenderedPageBreak/>
        <w:t>间，</w:t>
      </w:r>
      <w:proofErr w:type="gramStart"/>
      <w:r>
        <w:rPr>
          <w:rFonts w:ascii="仿宋_GB2312" w:eastAsia="仿宋_GB2312" w:hAnsi="宋体" w:hint="eastAsia"/>
          <w:sz w:val="32"/>
          <w:szCs w:val="32"/>
        </w:rPr>
        <w:t>维保公司</w:t>
      </w:r>
      <w:proofErr w:type="gramEnd"/>
      <w:r>
        <w:rPr>
          <w:rFonts w:ascii="仿宋_GB2312" w:eastAsia="仿宋_GB2312" w:hAnsi="宋体" w:hint="eastAsia"/>
          <w:sz w:val="32"/>
          <w:szCs w:val="32"/>
        </w:rPr>
        <w:t>必须根据用户要求派专人提供保障服务。用户</w:t>
      </w:r>
      <w:r>
        <w:rPr>
          <w:rFonts w:ascii="仿宋_GB2312" w:eastAsia="仿宋_GB2312" w:hAnsi="宋体"/>
          <w:sz w:val="32"/>
          <w:szCs w:val="32"/>
        </w:rPr>
        <w:t>提供</w:t>
      </w:r>
      <w:proofErr w:type="gramStart"/>
      <w:r>
        <w:rPr>
          <w:rFonts w:ascii="仿宋_GB2312" w:eastAsia="仿宋_GB2312" w:hAnsi="宋体" w:hint="eastAsia"/>
          <w:sz w:val="32"/>
          <w:szCs w:val="32"/>
        </w:rPr>
        <w:t>堡垒机账</w:t>
      </w:r>
      <w:r>
        <w:rPr>
          <w:rFonts w:ascii="仿宋_GB2312" w:eastAsia="仿宋_GB2312" w:hAnsi="宋体"/>
          <w:sz w:val="32"/>
          <w:szCs w:val="32"/>
        </w:rPr>
        <w:t>号供</w:t>
      </w:r>
      <w:r>
        <w:rPr>
          <w:rFonts w:ascii="仿宋_GB2312" w:eastAsia="仿宋_GB2312" w:hAnsi="宋体" w:hint="eastAsia"/>
          <w:sz w:val="32"/>
          <w:szCs w:val="32"/>
        </w:rPr>
        <w:t>中</w:t>
      </w:r>
      <w:r>
        <w:rPr>
          <w:rFonts w:ascii="仿宋_GB2312" w:eastAsia="仿宋_GB2312" w:hAnsi="宋体"/>
          <w:sz w:val="32"/>
          <w:szCs w:val="32"/>
        </w:rPr>
        <w:t>标</w:t>
      </w:r>
      <w:r>
        <w:rPr>
          <w:rFonts w:ascii="仿宋_GB2312" w:eastAsia="仿宋_GB2312" w:hAnsi="宋体" w:hint="eastAsia"/>
          <w:sz w:val="32"/>
          <w:szCs w:val="32"/>
        </w:rPr>
        <w:t>商</w:t>
      </w:r>
      <w:r>
        <w:rPr>
          <w:rFonts w:ascii="仿宋_GB2312" w:eastAsia="仿宋_GB2312" w:hAnsi="宋体"/>
          <w:sz w:val="32"/>
          <w:szCs w:val="32"/>
        </w:rPr>
        <w:t>维护</w:t>
      </w:r>
      <w:proofErr w:type="gramEnd"/>
      <w:r>
        <w:rPr>
          <w:rFonts w:ascii="仿宋_GB2312" w:eastAsia="仿宋_GB2312" w:hAnsi="宋体"/>
          <w:sz w:val="32"/>
          <w:szCs w:val="32"/>
        </w:rPr>
        <w:t>工程师</w:t>
      </w:r>
      <w:r>
        <w:rPr>
          <w:rFonts w:ascii="仿宋_GB2312" w:eastAsia="仿宋_GB2312" w:hAnsi="宋体" w:hint="eastAsia"/>
          <w:sz w:val="32"/>
          <w:szCs w:val="32"/>
        </w:rPr>
        <w:t>远程登录服务器，进行功能性配置和修改程序重新发布。</w:t>
      </w:r>
    </w:p>
    <w:p w14:paraId="4D892FCF"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hint="eastAsia"/>
          <w:b/>
          <w:sz w:val="32"/>
          <w:szCs w:val="32"/>
        </w:rPr>
        <w:t>9.安全</w:t>
      </w:r>
      <w:r>
        <w:rPr>
          <w:rFonts w:ascii="仿宋_GB2312" w:eastAsia="仿宋_GB2312" w:hAnsi="宋体"/>
          <w:b/>
          <w:sz w:val="32"/>
          <w:szCs w:val="32"/>
        </w:rPr>
        <w:t>加固：</w:t>
      </w:r>
      <w:r>
        <w:rPr>
          <w:rFonts w:ascii="仿宋_GB2312" w:eastAsia="仿宋_GB2312" w:hAnsi="宋体" w:hint="eastAsia"/>
          <w:sz w:val="32"/>
          <w:szCs w:val="32"/>
        </w:rPr>
        <w:t>网</w:t>
      </w:r>
      <w:r>
        <w:rPr>
          <w:rFonts w:ascii="仿宋_GB2312" w:eastAsia="仿宋_GB2312" w:hAnsi="宋体"/>
          <w:sz w:val="32"/>
          <w:szCs w:val="32"/>
        </w:rPr>
        <w:t>信、工信、公安</w:t>
      </w:r>
      <w:r>
        <w:rPr>
          <w:rFonts w:ascii="仿宋_GB2312" w:eastAsia="仿宋_GB2312" w:hAnsi="宋体" w:hint="eastAsia"/>
          <w:sz w:val="32"/>
          <w:szCs w:val="32"/>
        </w:rPr>
        <w:t>或</w:t>
      </w:r>
      <w:r>
        <w:rPr>
          <w:rFonts w:ascii="仿宋_GB2312" w:eastAsia="仿宋_GB2312" w:hAnsi="宋体"/>
          <w:sz w:val="32"/>
          <w:szCs w:val="32"/>
        </w:rPr>
        <w:t>行业主管部门</w:t>
      </w:r>
      <w:r>
        <w:rPr>
          <w:rFonts w:ascii="仿宋_GB2312" w:eastAsia="仿宋_GB2312" w:hAnsi="宋体" w:hint="eastAsia"/>
          <w:sz w:val="32"/>
          <w:szCs w:val="32"/>
        </w:rPr>
        <w:t>或</w:t>
      </w:r>
      <w:r>
        <w:rPr>
          <w:rFonts w:ascii="仿宋_GB2312" w:eastAsia="仿宋_GB2312" w:hAnsi="宋体"/>
          <w:sz w:val="32"/>
          <w:szCs w:val="32"/>
        </w:rPr>
        <w:t>用户</w:t>
      </w:r>
      <w:r>
        <w:rPr>
          <w:rFonts w:ascii="仿宋_GB2312" w:eastAsia="仿宋_GB2312" w:hAnsi="宋体" w:hint="eastAsia"/>
          <w:sz w:val="32"/>
          <w:szCs w:val="32"/>
        </w:rPr>
        <w:t>在日常</w:t>
      </w:r>
      <w:r>
        <w:rPr>
          <w:rFonts w:ascii="仿宋_GB2312" w:eastAsia="仿宋_GB2312" w:hAnsi="宋体"/>
          <w:sz w:val="32"/>
          <w:szCs w:val="32"/>
        </w:rPr>
        <w:t>网络巡查过程中发现的</w:t>
      </w:r>
      <w:r>
        <w:rPr>
          <w:rFonts w:ascii="仿宋_GB2312" w:eastAsia="仿宋_GB2312" w:hAnsi="宋体" w:hint="eastAsia"/>
          <w:sz w:val="32"/>
          <w:szCs w:val="32"/>
        </w:rPr>
        <w:t>系统</w:t>
      </w:r>
      <w:r>
        <w:rPr>
          <w:rFonts w:ascii="仿宋_GB2312" w:eastAsia="仿宋_GB2312" w:hAnsi="宋体"/>
          <w:sz w:val="32"/>
          <w:szCs w:val="32"/>
        </w:rPr>
        <w:t>安全漏洞，</w:t>
      </w:r>
      <w:proofErr w:type="gramStart"/>
      <w:r>
        <w:rPr>
          <w:rFonts w:ascii="仿宋_GB2312" w:eastAsia="仿宋_GB2312" w:hAnsi="宋体" w:hint="eastAsia"/>
          <w:sz w:val="32"/>
          <w:szCs w:val="32"/>
        </w:rPr>
        <w:t>中</w:t>
      </w:r>
      <w:r>
        <w:rPr>
          <w:rFonts w:ascii="仿宋_GB2312" w:eastAsia="仿宋_GB2312" w:hAnsi="宋体"/>
          <w:sz w:val="32"/>
          <w:szCs w:val="32"/>
        </w:rPr>
        <w:t>标</w:t>
      </w:r>
      <w:r>
        <w:rPr>
          <w:rFonts w:ascii="仿宋_GB2312" w:eastAsia="仿宋_GB2312" w:hAnsi="宋体" w:hint="eastAsia"/>
          <w:sz w:val="32"/>
          <w:szCs w:val="32"/>
        </w:rPr>
        <w:t>商</w:t>
      </w:r>
      <w:proofErr w:type="gramEnd"/>
      <w:r>
        <w:rPr>
          <w:rFonts w:ascii="仿宋_GB2312" w:eastAsia="仿宋_GB2312" w:hAnsi="宋体"/>
          <w:sz w:val="32"/>
          <w:szCs w:val="32"/>
        </w:rPr>
        <w:t>在接到相</w:t>
      </w:r>
      <w:r>
        <w:rPr>
          <w:rFonts w:ascii="仿宋_GB2312" w:eastAsia="仿宋_GB2312" w:hAnsi="宋体" w:hint="eastAsia"/>
          <w:sz w:val="32"/>
          <w:szCs w:val="32"/>
        </w:rPr>
        <w:t>关</w:t>
      </w:r>
      <w:r>
        <w:rPr>
          <w:rFonts w:ascii="仿宋_GB2312" w:eastAsia="仿宋_GB2312" w:hAnsi="宋体"/>
          <w:sz w:val="32"/>
          <w:szCs w:val="32"/>
        </w:rPr>
        <w:t>漏</w:t>
      </w:r>
      <w:proofErr w:type="gramStart"/>
      <w:r>
        <w:rPr>
          <w:rFonts w:ascii="仿宋_GB2312" w:eastAsia="仿宋_GB2312" w:hAnsi="宋体" w:hint="eastAsia"/>
          <w:sz w:val="32"/>
          <w:szCs w:val="32"/>
        </w:rPr>
        <w:t>扫</w:t>
      </w:r>
      <w:r>
        <w:rPr>
          <w:rFonts w:ascii="仿宋_GB2312" w:eastAsia="仿宋_GB2312" w:hAnsi="宋体"/>
          <w:sz w:val="32"/>
          <w:szCs w:val="32"/>
        </w:rPr>
        <w:t>报告</w:t>
      </w:r>
      <w:proofErr w:type="gramEnd"/>
      <w:r>
        <w:rPr>
          <w:rFonts w:ascii="仿宋_GB2312" w:eastAsia="仿宋_GB2312" w:hAnsi="宋体" w:hint="eastAsia"/>
          <w:sz w:val="32"/>
          <w:szCs w:val="32"/>
        </w:rPr>
        <w:t>或</w:t>
      </w:r>
      <w:r>
        <w:rPr>
          <w:rFonts w:ascii="仿宋_GB2312" w:eastAsia="仿宋_GB2312" w:hAnsi="宋体"/>
          <w:sz w:val="32"/>
          <w:szCs w:val="32"/>
        </w:rPr>
        <w:t>通报</w:t>
      </w:r>
      <w:r>
        <w:rPr>
          <w:rFonts w:ascii="仿宋_GB2312" w:eastAsia="仿宋_GB2312" w:hAnsi="宋体" w:hint="eastAsia"/>
          <w:sz w:val="32"/>
          <w:szCs w:val="32"/>
        </w:rPr>
        <w:t>后</w:t>
      </w:r>
      <w:r>
        <w:rPr>
          <w:rFonts w:ascii="仿宋_GB2312" w:eastAsia="仿宋_GB2312" w:hAnsi="宋体"/>
          <w:sz w:val="32"/>
          <w:szCs w:val="32"/>
        </w:rPr>
        <w:t>，</w:t>
      </w:r>
      <w:r>
        <w:rPr>
          <w:rFonts w:ascii="仿宋_GB2312" w:eastAsia="仿宋_GB2312" w:hAnsi="宋体" w:hint="eastAsia"/>
          <w:sz w:val="32"/>
          <w:szCs w:val="32"/>
        </w:rPr>
        <w:t>重要（紧急</w:t>
      </w:r>
      <w:r>
        <w:rPr>
          <w:rFonts w:ascii="仿宋_GB2312" w:eastAsia="仿宋_GB2312" w:hAnsi="宋体"/>
          <w:sz w:val="32"/>
          <w:szCs w:val="32"/>
        </w:rPr>
        <w:t>）漏洞</w:t>
      </w:r>
      <w:r>
        <w:rPr>
          <w:rFonts w:ascii="仿宋_GB2312" w:eastAsia="仿宋_GB2312" w:hAnsi="宋体" w:hint="eastAsia"/>
          <w:sz w:val="32"/>
          <w:szCs w:val="32"/>
        </w:rPr>
        <w:t>需</w:t>
      </w:r>
      <w:r>
        <w:rPr>
          <w:rFonts w:ascii="仿宋_GB2312" w:eastAsia="仿宋_GB2312" w:hAnsi="宋体"/>
          <w:sz w:val="32"/>
          <w:szCs w:val="32"/>
        </w:rPr>
        <w:t>在</w:t>
      </w:r>
      <w:r>
        <w:rPr>
          <w:rFonts w:ascii="仿宋_GB2312" w:eastAsia="仿宋_GB2312" w:hAnsi="宋体" w:hint="eastAsia"/>
          <w:sz w:val="32"/>
          <w:szCs w:val="32"/>
        </w:rPr>
        <w:t>24小时</w:t>
      </w:r>
      <w:r>
        <w:rPr>
          <w:rFonts w:ascii="仿宋_GB2312" w:eastAsia="仿宋_GB2312" w:hAnsi="宋体"/>
          <w:sz w:val="32"/>
          <w:szCs w:val="32"/>
        </w:rPr>
        <w:t>内</w:t>
      </w:r>
      <w:r>
        <w:rPr>
          <w:rFonts w:ascii="仿宋_GB2312" w:eastAsia="仿宋_GB2312" w:hAnsi="宋体" w:hint="eastAsia"/>
          <w:sz w:val="32"/>
          <w:szCs w:val="32"/>
        </w:rPr>
        <w:t>完成软件</w:t>
      </w:r>
      <w:r>
        <w:rPr>
          <w:rFonts w:ascii="仿宋_GB2312" w:eastAsia="仿宋_GB2312" w:hAnsi="宋体"/>
          <w:sz w:val="32"/>
          <w:szCs w:val="32"/>
        </w:rPr>
        <w:t>系统加固，一</w:t>
      </w:r>
      <w:r>
        <w:rPr>
          <w:rFonts w:ascii="仿宋_GB2312" w:eastAsia="仿宋_GB2312" w:hAnsi="宋体" w:hint="eastAsia"/>
          <w:sz w:val="32"/>
          <w:szCs w:val="32"/>
        </w:rPr>
        <w:t>般</w:t>
      </w:r>
      <w:r>
        <w:rPr>
          <w:rFonts w:ascii="仿宋_GB2312" w:eastAsia="仿宋_GB2312" w:hAnsi="宋体"/>
          <w:sz w:val="32"/>
          <w:szCs w:val="32"/>
        </w:rPr>
        <w:t>漏洞中标公司需在72</w:t>
      </w:r>
      <w:r>
        <w:rPr>
          <w:rFonts w:ascii="仿宋_GB2312" w:eastAsia="仿宋_GB2312" w:hAnsi="宋体" w:hint="eastAsia"/>
          <w:sz w:val="32"/>
          <w:szCs w:val="32"/>
        </w:rPr>
        <w:t>小时</w:t>
      </w:r>
      <w:r>
        <w:rPr>
          <w:rFonts w:ascii="仿宋_GB2312" w:eastAsia="仿宋_GB2312" w:hAnsi="宋体"/>
          <w:sz w:val="32"/>
          <w:szCs w:val="32"/>
        </w:rPr>
        <w:t>内进行</w:t>
      </w:r>
      <w:r>
        <w:rPr>
          <w:rFonts w:ascii="仿宋_GB2312" w:eastAsia="仿宋_GB2312" w:hAnsi="宋体" w:hint="eastAsia"/>
          <w:sz w:val="32"/>
          <w:szCs w:val="32"/>
        </w:rPr>
        <w:t>完成</w:t>
      </w:r>
      <w:r>
        <w:rPr>
          <w:rFonts w:ascii="仿宋_GB2312" w:eastAsia="仿宋_GB2312" w:hAnsi="宋体"/>
          <w:sz w:val="32"/>
          <w:szCs w:val="32"/>
        </w:rPr>
        <w:t>软件</w:t>
      </w:r>
      <w:r>
        <w:rPr>
          <w:rFonts w:ascii="仿宋_GB2312" w:eastAsia="仿宋_GB2312" w:hAnsi="宋体" w:hint="eastAsia"/>
          <w:sz w:val="32"/>
          <w:szCs w:val="32"/>
        </w:rPr>
        <w:t>系统</w:t>
      </w:r>
      <w:r>
        <w:rPr>
          <w:rFonts w:ascii="仿宋_GB2312" w:eastAsia="仿宋_GB2312" w:hAnsi="宋体"/>
          <w:sz w:val="32"/>
          <w:szCs w:val="32"/>
        </w:rPr>
        <w:t>加固</w:t>
      </w:r>
      <w:r>
        <w:rPr>
          <w:rFonts w:ascii="仿宋_GB2312" w:eastAsia="仿宋_GB2312" w:hAnsi="宋体" w:hint="eastAsia"/>
          <w:sz w:val="32"/>
          <w:szCs w:val="32"/>
        </w:rPr>
        <w:t>。</w:t>
      </w:r>
    </w:p>
    <w:p w14:paraId="22FC0167" w14:textId="77777777" w:rsidR="00FA717A" w:rsidRDefault="00000000">
      <w:pPr>
        <w:tabs>
          <w:tab w:val="left" w:pos="5325"/>
        </w:tabs>
        <w:snapToGrid w:val="0"/>
        <w:spacing w:line="580" w:lineRule="exact"/>
        <w:ind w:firstLineChars="200" w:firstLine="643"/>
        <w:rPr>
          <w:rFonts w:ascii="仿宋_GB2312" w:eastAsia="仿宋_GB2312" w:hAnsi="宋体"/>
          <w:sz w:val="32"/>
          <w:szCs w:val="32"/>
        </w:rPr>
      </w:pPr>
      <w:r>
        <w:rPr>
          <w:rFonts w:ascii="仿宋_GB2312" w:eastAsia="仿宋_GB2312" w:hAnsi="宋体"/>
          <w:b/>
          <w:sz w:val="32"/>
          <w:szCs w:val="32"/>
        </w:rPr>
        <w:t>10</w:t>
      </w:r>
      <w:r>
        <w:rPr>
          <w:rFonts w:ascii="仿宋_GB2312" w:eastAsia="仿宋_GB2312" w:hAnsi="宋体" w:hint="eastAsia"/>
          <w:b/>
          <w:sz w:val="32"/>
          <w:szCs w:val="32"/>
        </w:rPr>
        <w:t>.</w:t>
      </w:r>
      <w:r>
        <w:rPr>
          <w:rFonts w:ascii="Times New Roman" w:hAnsi="Times New Roman" w:hint="eastAsia"/>
          <w:szCs w:val="24"/>
        </w:rPr>
        <w:t xml:space="preserve"> </w:t>
      </w:r>
      <w:r>
        <w:rPr>
          <w:rFonts w:ascii="仿宋_GB2312" w:eastAsia="仿宋_GB2312" w:hAnsi="宋体" w:hint="eastAsia"/>
          <w:b/>
          <w:sz w:val="32"/>
          <w:szCs w:val="32"/>
        </w:rPr>
        <w:t>安全保密：</w:t>
      </w:r>
      <w:proofErr w:type="gramStart"/>
      <w:r>
        <w:rPr>
          <w:rFonts w:ascii="仿宋_GB2312" w:eastAsia="仿宋_GB2312" w:hAnsi="宋体" w:hint="eastAsia"/>
          <w:sz w:val="32"/>
          <w:szCs w:val="32"/>
        </w:rPr>
        <w:t>维保公司</w:t>
      </w:r>
      <w:proofErr w:type="gramEnd"/>
      <w:r>
        <w:rPr>
          <w:rFonts w:ascii="仿宋_GB2312" w:eastAsia="仿宋_GB2312" w:hAnsi="宋体" w:hint="eastAsia"/>
          <w:sz w:val="32"/>
          <w:szCs w:val="32"/>
        </w:rPr>
        <w:t>技术人员获取</w:t>
      </w:r>
      <w:proofErr w:type="gramStart"/>
      <w:r>
        <w:rPr>
          <w:rFonts w:ascii="仿宋_GB2312" w:eastAsia="仿宋_GB2312" w:hAnsi="宋体" w:hint="eastAsia"/>
          <w:sz w:val="32"/>
          <w:szCs w:val="32"/>
        </w:rPr>
        <w:t>堡垒机账号</w:t>
      </w:r>
      <w:proofErr w:type="gramEnd"/>
      <w:r>
        <w:rPr>
          <w:rFonts w:ascii="仿宋_GB2312" w:eastAsia="仿宋_GB2312" w:hAnsi="宋体" w:hint="eastAsia"/>
          <w:sz w:val="32"/>
          <w:szCs w:val="32"/>
        </w:rPr>
        <w:t>需要签订保密协议，不得将</w:t>
      </w:r>
      <w:proofErr w:type="gramStart"/>
      <w:r>
        <w:rPr>
          <w:rFonts w:ascii="仿宋_GB2312" w:eastAsia="仿宋_GB2312" w:hAnsi="宋体" w:hint="eastAsia"/>
          <w:sz w:val="32"/>
          <w:szCs w:val="32"/>
        </w:rPr>
        <w:t>堡垒机账号</w:t>
      </w:r>
      <w:proofErr w:type="gramEnd"/>
      <w:r>
        <w:rPr>
          <w:rFonts w:ascii="仿宋_GB2312" w:eastAsia="仿宋_GB2312" w:hAnsi="宋体" w:hint="eastAsia"/>
          <w:sz w:val="32"/>
          <w:szCs w:val="32"/>
        </w:rPr>
        <w:t>提供给无关人员使用。相关维保人员离职或工作调动时，</w:t>
      </w:r>
      <w:proofErr w:type="gramStart"/>
      <w:r>
        <w:rPr>
          <w:rFonts w:ascii="仿宋_GB2312" w:eastAsia="仿宋_GB2312" w:hAnsi="宋体" w:hint="eastAsia"/>
          <w:sz w:val="32"/>
          <w:szCs w:val="32"/>
        </w:rPr>
        <w:t>中</w:t>
      </w:r>
      <w:r>
        <w:rPr>
          <w:rFonts w:ascii="仿宋_GB2312" w:eastAsia="仿宋_GB2312" w:hAnsi="宋体"/>
          <w:sz w:val="32"/>
          <w:szCs w:val="32"/>
        </w:rPr>
        <w:t>标商</w:t>
      </w:r>
      <w:proofErr w:type="gramEnd"/>
      <w:r>
        <w:rPr>
          <w:rFonts w:ascii="仿宋_GB2312" w:eastAsia="仿宋_GB2312" w:hAnsi="宋体" w:hint="eastAsia"/>
          <w:sz w:val="32"/>
          <w:szCs w:val="32"/>
        </w:rPr>
        <w:t>需在三</w:t>
      </w:r>
      <w:r>
        <w:rPr>
          <w:rFonts w:ascii="仿宋_GB2312" w:eastAsia="仿宋_GB2312" w:hAnsi="宋体"/>
          <w:sz w:val="32"/>
          <w:szCs w:val="32"/>
        </w:rPr>
        <w:t>个工作日内</w:t>
      </w:r>
      <w:r>
        <w:rPr>
          <w:rFonts w:ascii="仿宋_GB2312" w:eastAsia="仿宋_GB2312" w:hAnsi="宋体" w:hint="eastAsia"/>
          <w:sz w:val="32"/>
          <w:szCs w:val="32"/>
        </w:rPr>
        <w:t>与卫生信息中心联系，</w:t>
      </w:r>
      <w:r>
        <w:rPr>
          <w:rFonts w:ascii="仿宋_GB2312" w:eastAsia="仿宋_GB2312" w:hAnsi="宋体"/>
          <w:sz w:val="32"/>
          <w:szCs w:val="32"/>
        </w:rPr>
        <w:t>暂时中止离职人员</w:t>
      </w:r>
      <w:r>
        <w:rPr>
          <w:rFonts w:ascii="仿宋_GB2312" w:eastAsia="仿宋_GB2312" w:hAnsi="宋体" w:hint="eastAsia"/>
          <w:sz w:val="32"/>
          <w:szCs w:val="32"/>
        </w:rPr>
        <w:t>管理权限。</w:t>
      </w:r>
    </w:p>
    <w:p w14:paraId="38CE80CB" w14:textId="77777777" w:rsidR="00FA717A" w:rsidRDefault="00000000">
      <w:pPr>
        <w:tabs>
          <w:tab w:val="left" w:pos="5325"/>
        </w:tabs>
        <w:snapToGrid w:val="0"/>
        <w:spacing w:line="580" w:lineRule="exact"/>
        <w:ind w:firstLineChars="200" w:firstLine="640"/>
        <w:rPr>
          <w:rFonts w:ascii="方正黑体" w:eastAsia="方正黑体" w:hAnsi="宋体"/>
          <w:sz w:val="32"/>
          <w:szCs w:val="32"/>
        </w:rPr>
      </w:pPr>
      <w:r>
        <w:rPr>
          <w:rFonts w:ascii="方正黑体" w:eastAsia="方正黑体" w:hAnsi="宋体" w:hint="eastAsia"/>
          <w:sz w:val="32"/>
          <w:szCs w:val="32"/>
        </w:rPr>
        <w:t>二</w:t>
      </w:r>
      <w:r>
        <w:rPr>
          <w:rFonts w:ascii="方正黑体" w:eastAsia="方正黑体" w:hAnsi="宋体"/>
          <w:sz w:val="32"/>
          <w:szCs w:val="32"/>
        </w:rPr>
        <w:t>、</w:t>
      </w:r>
      <w:proofErr w:type="gramStart"/>
      <w:r>
        <w:rPr>
          <w:rFonts w:ascii="方正黑体" w:eastAsia="方正黑体" w:hAnsi="宋体" w:hint="eastAsia"/>
          <w:sz w:val="32"/>
          <w:szCs w:val="32"/>
        </w:rPr>
        <w:t>维保</w:t>
      </w:r>
      <w:r>
        <w:rPr>
          <w:rFonts w:ascii="方正黑体" w:eastAsia="方正黑体" w:hAnsi="宋体"/>
          <w:sz w:val="32"/>
          <w:szCs w:val="32"/>
        </w:rPr>
        <w:t>过程</w:t>
      </w:r>
      <w:proofErr w:type="gramEnd"/>
      <w:r>
        <w:rPr>
          <w:rFonts w:ascii="方正黑体" w:eastAsia="方正黑体" w:hAnsi="宋体"/>
          <w:sz w:val="32"/>
          <w:szCs w:val="32"/>
        </w:rPr>
        <w:t>性资料</w:t>
      </w:r>
    </w:p>
    <w:p w14:paraId="652FC44F"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合同</w:t>
      </w:r>
      <w:r>
        <w:rPr>
          <w:rFonts w:ascii="仿宋_GB2312" w:eastAsia="仿宋_GB2312" w:hAnsi="宋体"/>
          <w:sz w:val="32"/>
          <w:szCs w:val="32"/>
        </w:rPr>
        <w:t>签订后，中标公司需每月</w:t>
      </w:r>
      <w:r>
        <w:rPr>
          <w:rFonts w:ascii="仿宋_GB2312" w:eastAsia="仿宋_GB2312" w:hAnsi="宋体" w:hint="eastAsia"/>
          <w:sz w:val="32"/>
          <w:szCs w:val="32"/>
        </w:rPr>
        <w:t>5日</w:t>
      </w:r>
      <w:r>
        <w:rPr>
          <w:rFonts w:ascii="仿宋_GB2312" w:eastAsia="仿宋_GB2312" w:hAnsi="宋体"/>
          <w:sz w:val="32"/>
          <w:szCs w:val="32"/>
        </w:rPr>
        <w:t>前向用户</w:t>
      </w:r>
      <w:r>
        <w:rPr>
          <w:rFonts w:ascii="仿宋_GB2312" w:eastAsia="仿宋_GB2312" w:hAnsi="宋体" w:hint="eastAsia"/>
          <w:sz w:val="32"/>
          <w:szCs w:val="32"/>
        </w:rPr>
        <w:t>提供</w:t>
      </w:r>
      <w:r>
        <w:rPr>
          <w:rFonts w:ascii="仿宋_GB2312" w:eastAsia="仿宋_GB2312" w:hAnsi="宋体"/>
          <w:sz w:val="32"/>
          <w:szCs w:val="32"/>
        </w:rPr>
        <w:t>以下材料：</w:t>
      </w:r>
    </w:p>
    <w:p w14:paraId="748AFF5C"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sz w:val="32"/>
          <w:szCs w:val="32"/>
        </w:rPr>
        <w:t>1.</w:t>
      </w:r>
      <w:r>
        <w:rPr>
          <w:rFonts w:ascii="仿宋_GB2312" w:eastAsia="仿宋_GB2312" w:hAnsi="宋体" w:hint="eastAsia"/>
          <w:sz w:val="32"/>
          <w:szCs w:val="32"/>
        </w:rPr>
        <w:t>每</w:t>
      </w:r>
      <w:r>
        <w:rPr>
          <w:rFonts w:ascii="仿宋_GB2312" w:eastAsia="仿宋_GB2312" w:hAnsi="宋体"/>
          <w:sz w:val="32"/>
          <w:szCs w:val="32"/>
        </w:rPr>
        <w:t>周远程运</w:t>
      </w:r>
      <w:proofErr w:type="gramStart"/>
      <w:r>
        <w:rPr>
          <w:rFonts w:ascii="仿宋_GB2312" w:eastAsia="仿宋_GB2312" w:hAnsi="宋体"/>
          <w:sz w:val="32"/>
          <w:szCs w:val="32"/>
        </w:rPr>
        <w:t>维记录</w:t>
      </w:r>
      <w:proofErr w:type="gramEnd"/>
      <w:r>
        <w:rPr>
          <w:rFonts w:ascii="仿宋_GB2312" w:eastAsia="仿宋_GB2312" w:hAnsi="宋体"/>
          <w:sz w:val="32"/>
          <w:szCs w:val="32"/>
        </w:rPr>
        <w:t>表</w:t>
      </w:r>
      <w:r>
        <w:rPr>
          <w:rFonts w:ascii="仿宋_GB2312" w:eastAsia="仿宋_GB2312" w:hAnsi="宋体" w:hint="eastAsia"/>
          <w:sz w:val="32"/>
          <w:szCs w:val="32"/>
        </w:rPr>
        <w:t>（扫描</w:t>
      </w:r>
      <w:r>
        <w:rPr>
          <w:rFonts w:ascii="仿宋_GB2312" w:eastAsia="仿宋_GB2312" w:hAnsi="宋体"/>
          <w:sz w:val="32"/>
          <w:szCs w:val="32"/>
        </w:rPr>
        <w:t>件，由运维工程师签字）；</w:t>
      </w:r>
    </w:p>
    <w:p w14:paraId="13736582"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sz w:val="32"/>
          <w:szCs w:val="32"/>
        </w:rPr>
        <w:t>2.</w:t>
      </w:r>
      <w:r>
        <w:rPr>
          <w:rFonts w:ascii="仿宋_GB2312" w:eastAsia="仿宋_GB2312" w:hAnsi="宋体" w:hint="eastAsia"/>
          <w:sz w:val="32"/>
          <w:szCs w:val="32"/>
        </w:rPr>
        <w:t>每</w:t>
      </w:r>
      <w:r>
        <w:rPr>
          <w:rFonts w:ascii="仿宋_GB2312" w:eastAsia="仿宋_GB2312" w:hAnsi="宋体"/>
          <w:sz w:val="32"/>
          <w:szCs w:val="32"/>
        </w:rPr>
        <w:t>月服务器操作系统</w:t>
      </w:r>
      <w:r>
        <w:rPr>
          <w:rFonts w:ascii="仿宋_GB2312" w:eastAsia="仿宋_GB2312" w:hAnsi="宋体" w:hint="eastAsia"/>
          <w:sz w:val="32"/>
          <w:szCs w:val="32"/>
        </w:rPr>
        <w:t>补</w:t>
      </w:r>
      <w:r>
        <w:rPr>
          <w:rFonts w:ascii="仿宋_GB2312" w:eastAsia="仿宋_GB2312" w:hAnsi="宋体"/>
          <w:sz w:val="32"/>
          <w:szCs w:val="32"/>
        </w:rPr>
        <w:t>丁升级记录表</w:t>
      </w:r>
      <w:r>
        <w:rPr>
          <w:rFonts w:ascii="仿宋_GB2312" w:eastAsia="仿宋_GB2312" w:hAnsi="宋体" w:hint="eastAsia"/>
          <w:sz w:val="32"/>
          <w:szCs w:val="32"/>
        </w:rPr>
        <w:t>（扫描</w:t>
      </w:r>
      <w:r>
        <w:rPr>
          <w:rFonts w:ascii="仿宋_GB2312" w:eastAsia="仿宋_GB2312" w:hAnsi="宋体"/>
          <w:sz w:val="32"/>
          <w:szCs w:val="32"/>
        </w:rPr>
        <w:t>件，由运维工程师签字）；</w:t>
      </w:r>
    </w:p>
    <w:p w14:paraId="4D09F415"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sz w:val="32"/>
          <w:szCs w:val="32"/>
        </w:rPr>
        <w:t>3.</w:t>
      </w:r>
      <w:r>
        <w:rPr>
          <w:rFonts w:ascii="仿宋_GB2312" w:eastAsia="仿宋_GB2312" w:hAnsi="宋体" w:hint="eastAsia"/>
          <w:sz w:val="32"/>
          <w:szCs w:val="32"/>
        </w:rPr>
        <w:t>上</w:t>
      </w:r>
      <w:r>
        <w:rPr>
          <w:rFonts w:ascii="仿宋_GB2312" w:eastAsia="仿宋_GB2312" w:hAnsi="宋体"/>
          <w:sz w:val="32"/>
          <w:szCs w:val="32"/>
        </w:rPr>
        <w:t>一季度现场</w:t>
      </w:r>
      <w:r>
        <w:rPr>
          <w:rFonts w:ascii="仿宋_GB2312" w:eastAsia="仿宋_GB2312" w:hAnsi="宋体" w:hint="eastAsia"/>
          <w:sz w:val="32"/>
          <w:szCs w:val="32"/>
        </w:rPr>
        <w:t>巡检记录</w:t>
      </w:r>
      <w:r>
        <w:rPr>
          <w:rFonts w:ascii="仿宋_GB2312" w:eastAsia="仿宋_GB2312" w:hAnsi="宋体"/>
          <w:sz w:val="32"/>
          <w:szCs w:val="32"/>
        </w:rPr>
        <w:t>表</w:t>
      </w:r>
      <w:r>
        <w:rPr>
          <w:rFonts w:ascii="仿宋_GB2312" w:eastAsia="仿宋_GB2312" w:hAnsi="宋体" w:hint="eastAsia"/>
          <w:sz w:val="32"/>
          <w:szCs w:val="32"/>
        </w:rPr>
        <w:t>(扫描</w:t>
      </w:r>
      <w:r>
        <w:rPr>
          <w:rFonts w:ascii="仿宋_GB2312" w:eastAsia="仿宋_GB2312" w:hAnsi="宋体"/>
          <w:sz w:val="32"/>
          <w:szCs w:val="32"/>
        </w:rPr>
        <w:t>件，由</w:t>
      </w:r>
      <w:r>
        <w:rPr>
          <w:rFonts w:ascii="仿宋_GB2312" w:eastAsia="仿宋_GB2312" w:hAnsi="宋体" w:hint="eastAsia"/>
          <w:sz w:val="32"/>
          <w:szCs w:val="32"/>
        </w:rPr>
        <w:t>用户</w:t>
      </w:r>
      <w:r>
        <w:rPr>
          <w:rFonts w:ascii="仿宋_GB2312" w:eastAsia="仿宋_GB2312" w:hAnsi="宋体"/>
          <w:sz w:val="32"/>
          <w:szCs w:val="32"/>
        </w:rPr>
        <w:t>工程师和运维工程师共同签字</w:t>
      </w:r>
      <w:r>
        <w:rPr>
          <w:rFonts w:ascii="仿宋_GB2312" w:eastAsia="仿宋_GB2312" w:hAnsi="宋体" w:hint="eastAsia"/>
          <w:sz w:val="32"/>
          <w:szCs w:val="32"/>
        </w:rPr>
        <w:t>);</w:t>
      </w:r>
    </w:p>
    <w:p w14:paraId="11E5AAE4"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sz w:val="32"/>
          <w:szCs w:val="32"/>
        </w:rPr>
        <w:t>4.</w:t>
      </w:r>
      <w:r>
        <w:rPr>
          <w:rFonts w:ascii="仿宋_GB2312" w:eastAsia="仿宋_GB2312" w:hAnsi="宋体" w:hint="eastAsia"/>
          <w:sz w:val="32"/>
          <w:szCs w:val="32"/>
        </w:rPr>
        <w:t>重</w:t>
      </w:r>
      <w:r>
        <w:rPr>
          <w:rFonts w:ascii="仿宋_GB2312" w:eastAsia="仿宋_GB2312" w:hAnsi="宋体"/>
          <w:sz w:val="32"/>
          <w:szCs w:val="32"/>
        </w:rPr>
        <w:t>大节日数据备份记录表（</w:t>
      </w:r>
      <w:r>
        <w:rPr>
          <w:rFonts w:ascii="仿宋_GB2312" w:eastAsia="仿宋_GB2312" w:hAnsi="宋体" w:hint="eastAsia"/>
          <w:sz w:val="32"/>
          <w:szCs w:val="32"/>
        </w:rPr>
        <w:t>扫描</w:t>
      </w:r>
      <w:r>
        <w:rPr>
          <w:rFonts w:ascii="仿宋_GB2312" w:eastAsia="仿宋_GB2312" w:hAnsi="宋体"/>
          <w:sz w:val="32"/>
          <w:szCs w:val="32"/>
        </w:rPr>
        <w:t>件，由</w:t>
      </w:r>
      <w:r>
        <w:rPr>
          <w:rFonts w:ascii="仿宋_GB2312" w:eastAsia="仿宋_GB2312" w:hAnsi="宋体" w:hint="eastAsia"/>
          <w:sz w:val="32"/>
          <w:szCs w:val="32"/>
        </w:rPr>
        <w:t>备份</w:t>
      </w:r>
      <w:r>
        <w:rPr>
          <w:rFonts w:ascii="仿宋_GB2312" w:eastAsia="仿宋_GB2312" w:hAnsi="宋体"/>
          <w:sz w:val="32"/>
          <w:szCs w:val="32"/>
        </w:rPr>
        <w:t>工程师签字）；</w:t>
      </w:r>
      <w:r>
        <w:rPr>
          <w:rFonts w:ascii="仿宋_GB2312" w:eastAsia="仿宋_GB2312" w:hAnsi="宋体" w:hint="eastAsia"/>
          <w:sz w:val="32"/>
          <w:szCs w:val="32"/>
        </w:rPr>
        <w:t xml:space="preserve"> </w:t>
      </w:r>
    </w:p>
    <w:p w14:paraId="32D99777"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sz w:val="32"/>
          <w:szCs w:val="32"/>
        </w:rPr>
        <w:t>5</w:t>
      </w:r>
      <w:r>
        <w:rPr>
          <w:rFonts w:ascii="仿宋_GB2312" w:eastAsia="仿宋_GB2312" w:hAnsi="宋体" w:hint="eastAsia"/>
          <w:sz w:val="32"/>
          <w:szCs w:val="32"/>
        </w:rPr>
        <w:t>.其他</w:t>
      </w:r>
      <w:r>
        <w:rPr>
          <w:rFonts w:ascii="仿宋_GB2312" w:eastAsia="仿宋_GB2312" w:hAnsi="宋体"/>
          <w:sz w:val="32"/>
          <w:szCs w:val="32"/>
        </w:rPr>
        <w:t>运维内容记录表</w:t>
      </w:r>
      <w:r>
        <w:rPr>
          <w:rFonts w:ascii="仿宋_GB2312" w:eastAsia="仿宋_GB2312" w:hAnsi="宋体" w:hint="eastAsia"/>
          <w:sz w:val="32"/>
          <w:szCs w:val="32"/>
        </w:rPr>
        <w:t>（根据</w:t>
      </w:r>
      <w:r>
        <w:rPr>
          <w:rFonts w:ascii="仿宋_GB2312" w:eastAsia="仿宋_GB2312" w:hAnsi="宋体"/>
          <w:sz w:val="32"/>
          <w:szCs w:val="32"/>
        </w:rPr>
        <w:t>单一来源谈判邀请公告</w:t>
      </w:r>
      <w:r>
        <w:rPr>
          <w:rFonts w:ascii="仿宋_GB2312" w:eastAsia="仿宋_GB2312" w:hAnsi="宋体" w:hint="eastAsia"/>
          <w:sz w:val="32"/>
          <w:szCs w:val="32"/>
        </w:rPr>
        <w:t>约</w:t>
      </w:r>
      <w:r>
        <w:rPr>
          <w:rFonts w:ascii="仿宋_GB2312" w:eastAsia="仿宋_GB2312" w:hAnsi="宋体"/>
          <w:sz w:val="32"/>
          <w:szCs w:val="32"/>
        </w:rPr>
        <w:lastRenderedPageBreak/>
        <w:t>定</w:t>
      </w:r>
      <w:r>
        <w:rPr>
          <w:rFonts w:ascii="仿宋_GB2312" w:eastAsia="仿宋_GB2312" w:hAnsi="宋体" w:hint="eastAsia"/>
          <w:sz w:val="32"/>
          <w:szCs w:val="32"/>
        </w:rPr>
        <w:t>，</w:t>
      </w:r>
      <w:r>
        <w:rPr>
          <w:rFonts w:ascii="仿宋_GB2312" w:eastAsia="仿宋_GB2312" w:hAnsi="宋体"/>
          <w:sz w:val="32"/>
          <w:szCs w:val="32"/>
        </w:rPr>
        <w:t>由</w:t>
      </w:r>
      <w:r>
        <w:rPr>
          <w:rFonts w:ascii="仿宋_GB2312" w:eastAsia="仿宋_GB2312" w:hAnsi="宋体" w:hint="eastAsia"/>
          <w:sz w:val="32"/>
          <w:szCs w:val="32"/>
        </w:rPr>
        <w:t>用户</w:t>
      </w:r>
      <w:r>
        <w:rPr>
          <w:rFonts w:ascii="仿宋_GB2312" w:eastAsia="仿宋_GB2312" w:hAnsi="宋体"/>
          <w:sz w:val="32"/>
          <w:szCs w:val="32"/>
        </w:rPr>
        <w:t>发起的</w:t>
      </w:r>
      <w:proofErr w:type="gramStart"/>
      <w:r>
        <w:rPr>
          <w:rFonts w:ascii="仿宋_GB2312" w:eastAsia="仿宋_GB2312" w:hAnsi="宋体"/>
          <w:sz w:val="32"/>
          <w:szCs w:val="32"/>
        </w:rPr>
        <w:t>各项维保服务</w:t>
      </w:r>
      <w:proofErr w:type="gramEnd"/>
      <w:r>
        <w:rPr>
          <w:rFonts w:ascii="仿宋_GB2312" w:eastAsia="仿宋_GB2312" w:hAnsi="宋体"/>
          <w:sz w:val="32"/>
          <w:szCs w:val="32"/>
        </w:rPr>
        <w:t>内容的记录表，</w:t>
      </w:r>
      <w:r>
        <w:rPr>
          <w:rFonts w:ascii="仿宋_GB2312" w:eastAsia="仿宋_GB2312" w:hAnsi="宋体" w:hint="eastAsia"/>
          <w:sz w:val="32"/>
          <w:szCs w:val="32"/>
        </w:rPr>
        <w:t>扫描</w:t>
      </w:r>
      <w:r>
        <w:rPr>
          <w:rFonts w:ascii="仿宋_GB2312" w:eastAsia="仿宋_GB2312" w:hAnsi="宋体"/>
          <w:sz w:val="32"/>
          <w:szCs w:val="32"/>
        </w:rPr>
        <w:t>件，由运维工程师签字）。</w:t>
      </w:r>
    </w:p>
    <w:p w14:paraId="60947144"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本</w:t>
      </w:r>
      <w:r>
        <w:rPr>
          <w:rFonts w:ascii="仿宋_GB2312" w:eastAsia="仿宋_GB2312" w:hAnsi="宋体"/>
          <w:sz w:val="32"/>
          <w:szCs w:val="32"/>
        </w:rPr>
        <w:t>年度</w:t>
      </w:r>
      <w:r>
        <w:rPr>
          <w:rFonts w:ascii="仿宋_GB2312" w:eastAsia="仿宋_GB2312" w:hAnsi="宋体" w:hint="eastAsia"/>
          <w:sz w:val="32"/>
          <w:szCs w:val="32"/>
        </w:rPr>
        <w:t>维保期</w:t>
      </w:r>
      <w:r>
        <w:rPr>
          <w:rFonts w:ascii="仿宋_GB2312" w:eastAsia="仿宋_GB2312" w:hAnsi="宋体"/>
          <w:sz w:val="32"/>
          <w:szCs w:val="32"/>
        </w:rPr>
        <w:t>结束后</w:t>
      </w:r>
      <w:r>
        <w:rPr>
          <w:rFonts w:ascii="仿宋_GB2312" w:eastAsia="仿宋_GB2312" w:hAnsi="宋体" w:hint="eastAsia"/>
          <w:sz w:val="32"/>
          <w:szCs w:val="32"/>
        </w:rPr>
        <w:t>7个</w:t>
      </w:r>
      <w:r>
        <w:rPr>
          <w:rFonts w:ascii="仿宋_GB2312" w:eastAsia="仿宋_GB2312" w:hAnsi="宋体"/>
          <w:sz w:val="32"/>
          <w:szCs w:val="32"/>
        </w:rPr>
        <w:t>工作日</w:t>
      </w:r>
      <w:r>
        <w:rPr>
          <w:rFonts w:ascii="仿宋_GB2312" w:eastAsia="仿宋_GB2312" w:hAnsi="宋体" w:hint="eastAsia"/>
          <w:sz w:val="32"/>
          <w:szCs w:val="32"/>
        </w:rPr>
        <w:t>内</w:t>
      </w:r>
      <w:r>
        <w:rPr>
          <w:rFonts w:ascii="仿宋_GB2312" w:eastAsia="仿宋_GB2312" w:hAnsi="宋体"/>
          <w:sz w:val="32"/>
          <w:szCs w:val="32"/>
        </w:rPr>
        <w:t>，将上一年度</w:t>
      </w:r>
      <w:proofErr w:type="gramStart"/>
      <w:r>
        <w:rPr>
          <w:rFonts w:ascii="仿宋_GB2312" w:eastAsia="仿宋_GB2312" w:hAnsi="宋体"/>
          <w:sz w:val="32"/>
          <w:szCs w:val="32"/>
        </w:rPr>
        <w:t>维保</w:t>
      </w:r>
      <w:r>
        <w:rPr>
          <w:rFonts w:ascii="仿宋_GB2312" w:eastAsia="仿宋_GB2312" w:hAnsi="宋体" w:hint="eastAsia"/>
          <w:sz w:val="32"/>
          <w:szCs w:val="32"/>
        </w:rPr>
        <w:t>相关</w:t>
      </w:r>
      <w:proofErr w:type="gramEnd"/>
      <w:r>
        <w:rPr>
          <w:rFonts w:ascii="仿宋_GB2312" w:eastAsia="仿宋_GB2312" w:hAnsi="宋体"/>
          <w:sz w:val="32"/>
          <w:szCs w:val="32"/>
        </w:rPr>
        <w:t>过程性资料装订成册，加</w:t>
      </w:r>
      <w:r>
        <w:rPr>
          <w:rFonts w:ascii="仿宋_GB2312" w:eastAsia="仿宋_GB2312" w:hAnsi="宋体" w:hint="eastAsia"/>
          <w:sz w:val="32"/>
          <w:szCs w:val="32"/>
        </w:rPr>
        <w:t>盖</w:t>
      </w:r>
      <w:r>
        <w:rPr>
          <w:rFonts w:ascii="仿宋_GB2312" w:eastAsia="仿宋_GB2312" w:hAnsi="宋体"/>
          <w:sz w:val="32"/>
          <w:szCs w:val="32"/>
        </w:rPr>
        <w:t>中标单位</w:t>
      </w:r>
      <w:r>
        <w:rPr>
          <w:rFonts w:ascii="仿宋_GB2312" w:eastAsia="仿宋_GB2312" w:hAnsi="宋体" w:hint="eastAsia"/>
          <w:sz w:val="32"/>
          <w:szCs w:val="32"/>
        </w:rPr>
        <w:t>公章</w:t>
      </w:r>
      <w:r>
        <w:rPr>
          <w:rFonts w:ascii="仿宋_GB2312" w:eastAsia="仿宋_GB2312" w:hAnsi="宋体"/>
          <w:sz w:val="32"/>
          <w:szCs w:val="32"/>
        </w:rPr>
        <w:t>，寄</w:t>
      </w:r>
      <w:r>
        <w:rPr>
          <w:rFonts w:ascii="仿宋_GB2312" w:eastAsia="仿宋_GB2312" w:hAnsi="宋体" w:hint="eastAsia"/>
          <w:sz w:val="32"/>
          <w:szCs w:val="32"/>
        </w:rPr>
        <w:t>（送</w:t>
      </w:r>
      <w:r>
        <w:rPr>
          <w:rFonts w:ascii="仿宋_GB2312" w:eastAsia="仿宋_GB2312" w:hAnsi="宋体"/>
          <w:sz w:val="32"/>
          <w:szCs w:val="32"/>
        </w:rPr>
        <w:t>）</w:t>
      </w:r>
      <w:r>
        <w:rPr>
          <w:rFonts w:ascii="仿宋_GB2312" w:eastAsia="仿宋_GB2312" w:hAnsi="宋体" w:hint="eastAsia"/>
          <w:sz w:val="32"/>
          <w:szCs w:val="32"/>
        </w:rPr>
        <w:t>往用户。</w:t>
      </w:r>
    </w:p>
    <w:p w14:paraId="39CA3105" w14:textId="77777777" w:rsidR="00FA717A" w:rsidRDefault="00000000">
      <w:pPr>
        <w:tabs>
          <w:tab w:val="left" w:pos="5325"/>
        </w:tabs>
        <w:snapToGrid w:val="0"/>
        <w:spacing w:line="580" w:lineRule="exact"/>
        <w:ind w:firstLineChars="200" w:firstLine="640"/>
        <w:rPr>
          <w:rFonts w:ascii="方正黑体" w:eastAsia="方正黑体" w:hAnsi="宋体"/>
          <w:sz w:val="32"/>
          <w:szCs w:val="32"/>
        </w:rPr>
      </w:pPr>
      <w:r>
        <w:rPr>
          <w:rFonts w:ascii="方正黑体" w:eastAsia="方正黑体" w:hAnsi="宋体"/>
          <w:sz w:val="32"/>
          <w:szCs w:val="32"/>
        </w:rPr>
        <w:t>三</w:t>
      </w:r>
      <w:r>
        <w:rPr>
          <w:rFonts w:ascii="方正黑体" w:eastAsia="方正黑体" w:hAnsi="宋体" w:hint="eastAsia"/>
          <w:sz w:val="32"/>
          <w:szCs w:val="32"/>
        </w:rPr>
        <w:t>、</w:t>
      </w:r>
      <w:r>
        <w:rPr>
          <w:rFonts w:ascii="方正黑体" w:eastAsia="方正黑体" w:hAnsi="宋体"/>
          <w:sz w:val="32"/>
          <w:szCs w:val="32"/>
        </w:rPr>
        <w:t>数据安全要求</w:t>
      </w:r>
    </w:p>
    <w:p w14:paraId="1CC75533" w14:textId="77777777" w:rsidR="00FA717A" w:rsidRDefault="00000000">
      <w:pPr>
        <w:tabs>
          <w:tab w:val="left" w:pos="5325"/>
        </w:tabs>
        <w:snapToGrid w:val="0"/>
        <w:spacing w:line="580" w:lineRule="exact"/>
        <w:ind w:firstLineChars="200" w:firstLine="640"/>
        <w:rPr>
          <w:rFonts w:ascii="仿宋_GB2312" w:eastAsia="仿宋_GB2312" w:hAnsi="宋体"/>
          <w:sz w:val="32"/>
          <w:szCs w:val="32"/>
        </w:rPr>
      </w:pPr>
      <w:r>
        <w:rPr>
          <w:rFonts w:ascii="仿宋_GB2312" w:eastAsia="仿宋_GB2312" w:hAnsi="宋体" w:hint="eastAsia"/>
          <w:sz w:val="32"/>
          <w:szCs w:val="32"/>
        </w:rPr>
        <w:t>合同</w:t>
      </w:r>
      <w:r>
        <w:rPr>
          <w:rFonts w:ascii="仿宋_GB2312" w:eastAsia="仿宋_GB2312" w:hAnsi="宋体"/>
          <w:sz w:val="32"/>
          <w:szCs w:val="32"/>
        </w:rPr>
        <w:t>签订后，中标公司</w:t>
      </w:r>
      <w:r>
        <w:rPr>
          <w:rFonts w:ascii="仿宋_GB2312" w:eastAsia="仿宋_GB2312" w:hAnsi="宋体" w:hint="eastAsia"/>
          <w:sz w:val="32"/>
          <w:szCs w:val="32"/>
        </w:rPr>
        <w:t>遵守《国家保密法》和《网络安全法》，未经用户许可不得自行拷贝或向任何第三方单位和个人私自泄露用户方的机密和</w:t>
      </w:r>
      <w:proofErr w:type="gramStart"/>
      <w:r>
        <w:rPr>
          <w:rFonts w:ascii="仿宋_GB2312" w:eastAsia="仿宋_GB2312" w:hAnsi="宋体" w:hint="eastAsia"/>
          <w:sz w:val="32"/>
          <w:szCs w:val="32"/>
        </w:rPr>
        <w:t>所维保</w:t>
      </w:r>
      <w:proofErr w:type="gramEnd"/>
      <w:r>
        <w:rPr>
          <w:rFonts w:ascii="仿宋_GB2312" w:eastAsia="仿宋_GB2312" w:hAnsi="宋体" w:hint="eastAsia"/>
          <w:sz w:val="32"/>
          <w:szCs w:val="32"/>
        </w:rPr>
        <w:t>系统中的任何数据。</w:t>
      </w:r>
    </w:p>
    <w:p w14:paraId="261C4AD7" w14:textId="2DF5A649" w:rsidR="00FA717A" w:rsidRDefault="003252D6" w:rsidP="003252D6">
      <w:pPr>
        <w:tabs>
          <w:tab w:val="left" w:pos="5325"/>
        </w:tabs>
        <w:snapToGrid w:val="0"/>
        <w:spacing w:line="580" w:lineRule="exact"/>
        <w:ind w:firstLineChars="200" w:firstLine="640"/>
        <w:rPr>
          <w:rFonts w:ascii="方正黑体" w:eastAsia="方正黑体" w:hAnsi="宋体"/>
          <w:sz w:val="32"/>
          <w:szCs w:val="32"/>
        </w:rPr>
      </w:pPr>
      <w:r w:rsidRPr="003252D6">
        <w:rPr>
          <w:rFonts w:ascii="方正黑体" w:eastAsia="方正黑体" w:hAnsi="宋体" w:hint="eastAsia"/>
          <w:sz w:val="32"/>
          <w:szCs w:val="32"/>
        </w:rPr>
        <w:t>四、其他</w:t>
      </w:r>
    </w:p>
    <w:p w14:paraId="425455C8" w14:textId="35DFA387" w:rsidR="003252D6" w:rsidRPr="003252D6" w:rsidRDefault="008503EA" w:rsidP="003252D6">
      <w:pPr>
        <w:tabs>
          <w:tab w:val="left" w:pos="5325"/>
        </w:tabs>
        <w:snapToGrid w:val="0"/>
        <w:spacing w:line="580" w:lineRule="exact"/>
        <w:ind w:firstLineChars="200" w:firstLine="640"/>
        <w:rPr>
          <w:rFonts w:ascii="仿宋_GB2312" w:eastAsia="仿宋_GB2312" w:hAnsi="宋体" w:hint="eastAsia"/>
          <w:sz w:val="32"/>
          <w:szCs w:val="32"/>
        </w:rPr>
      </w:pPr>
      <w:r>
        <w:rPr>
          <w:rFonts w:ascii="仿宋_GB2312" w:eastAsia="仿宋_GB2312" w:hAnsi="宋体" w:hint="eastAsia"/>
          <w:sz w:val="32"/>
          <w:szCs w:val="32"/>
        </w:rPr>
        <w:t>本次</w:t>
      </w:r>
      <w:proofErr w:type="gramStart"/>
      <w:r>
        <w:rPr>
          <w:rFonts w:ascii="仿宋_GB2312" w:eastAsia="仿宋_GB2312" w:hAnsi="宋体" w:hint="eastAsia"/>
          <w:sz w:val="32"/>
          <w:szCs w:val="32"/>
        </w:rPr>
        <w:t>项目维保合同期</w:t>
      </w:r>
      <w:proofErr w:type="gramEnd"/>
      <w:r>
        <w:rPr>
          <w:rFonts w:ascii="仿宋_GB2312" w:eastAsia="仿宋_GB2312" w:hAnsi="宋体" w:hint="eastAsia"/>
          <w:sz w:val="32"/>
          <w:szCs w:val="32"/>
        </w:rPr>
        <w:t>3年。期间因系统不再使用甲方可提前中止合同，提前中止合同时维保费按</w:t>
      </w:r>
      <w:proofErr w:type="gramStart"/>
      <w:r>
        <w:rPr>
          <w:rFonts w:ascii="仿宋_GB2312" w:eastAsia="仿宋_GB2312" w:hAnsi="宋体" w:hint="eastAsia"/>
          <w:sz w:val="32"/>
          <w:szCs w:val="32"/>
        </w:rPr>
        <w:t>实际维保</w:t>
      </w:r>
      <w:proofErr w:type="gramEnd"/>
      <w:r>
        <w:rPr>
          <w:rFonts w:ascii="仿宋_GB2312" w:eastAsia="仿宋_GB2312" w:hAnsi="宋体" w:hint="eastAsia"/>
          <w:sz w:val="32"/>
          <w:szCs w:val="32"/>
        </w:rPr>
        <w:t>月份结算。</w:t>
      </w:r>
    </w:p>
    <w:sectPr w:rsidR="003252D6" w:rsidRPr="003252D6">
      <w:pgSz w:w="11907" w:h="16840"/>
      <w:pgMar w:top="1474" w:right="1814" w:bottom="1474" w:left="1814" w:header="851" w:footer="851" w:gutter="0"/>
      <w:cols w:space="720"/>
      <w:docGrid w:linePitch="46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方正小标宋简体">
    <w:altName w:val="方正舒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黑体">
    <w:altName w:val="黑体"/>
    <w:panose1 w:val="03000509000000000000"/>
    <w:charset w:val="86"/>
    <w:family w:val="script"/>
    <w:pitch w:val="fixed"/>
    <w:sig w:usb0="00000001" w:usb1="080E0000" w:usb2="00000010" w:usb3="00000000" w:csb0="0004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453D2A"/>
    <w:multiLevelType w:val="multilevel"/>
    <w:tmpl w:val="69453D2A"/>
    <w:lvl w:ilvl="0">
      <w:start w:val="1"/>
      <w:numFmt w:val="decimal"/>
      <w:lvlText w:val="（%1）"/>
      <w:lvlJc w:val="left"/>
      <w:pPr>
        <w:tabs>
          <w:tab w:val="left" w:pos="2487"/>
        </w:tabs>
        <w:ind w:left="2487" w:hanging="720"/>
      </w:pPr>
      <w:rPr>
        <w:rFonts w:cs="Times New Roman"/>
      </w:rPr>
    </w:lvl>
    <w:lvl w:ilvl="1">
      <w:start w:val="1"/>
      <w:numFmt w:val="lowerLetter"/>
      <w:lvlText w:val="%2)"/>
      <w:lvlJc w:val="left"/>
      <w:pPr>
        <w:tabs>
          <w:tab w:val="left" w:pos="1321"/>
        </w:tabs>
        <w:ind w:left="1321" w:hanging="420"/>
      </w:pPr>
      <w:rPr>
        <w:rFonts w:cs="Times New Roman"/>
      </w:rPr>
    </w:lvl>
    <w:lvl w:ilvl="2">
      <w:start w:val="1"/>
      <w:numFmt w:val="decimal"/>
      <w:lvlText w:val="%3."/>
      <w:lvlJc w:val="left"/>
      <w:pPr>
        <w:tabs>
          <w:tab w:val="left" w:pos="2160"/>
        </w:tabs>
        <w:ind w:left="2160" w:hanging="360"/>
      </w:pPr>
      <w:rPr>
        <w:rFonts w:cs="Times New Roman"/>
      </w:rPr>
    </w:lvl>
    <w:lvl w:ilvl="3">
      <w:start w:val="1"/>
      <w:numFmt w:val="decimal"/>
      <w:lvlText w:val="%4."/>
      <w:lvlJc w:val="left"/>
      <w:pPr>
        <w:tabs>
          <w:tab w:val="left" w:pos="2880"/>
        </w:tabs>
        <w:ind w:left="2880" w:hanging="360"/>
      </w:pPr>
      <w:rPr>
        <w:rFonts w:cs="Times New Roman"/>
      </w:rPr>
    </w:lvl>
    <w:lvl w:ilvl="4">
      <w:start w:val="1"/>
      <w:numFmt w:val="decimal"/>
      <w:lvlText w:val="%5."/>
      <w:lvlJc w:val="left"/>
      <w:pPr>
        <w:tabs>
          <w:tab w:val="left" w:pos="3600"/>
        </w:tabs>
        <w:ind w:left="3600" w:hanging="360"/>
      </w:pPr>
      <w:rPr>
        <w:rFonts w:cs="Times New Roman"/>
      </w:rPr>
    </w:lvl>
    <w:lvl w:ilvl="5">
      <w:start w:val="1"/>
      <w:numFmt w:val="decimal"/>
      <w:lvlText w:val="%6."/>
      <w:lvlJc w:val="left"/>
      <w:pPr>
        <w:tabs>
          <w:tab w:val="left" w:pos="4320"/>
        </w:tabs>
        <w:ind w:left="4320" w:hanging="360"/>
      </w:pPr>
      <w:rPr>
        <w:rFonts w:cs="Times New Roman"/>
      </w:rPr>
    </w:lvl>
    <w:lvl w:ilvl="6">
      <w:start w:val="1"/>
      <w:numFmt w:val="decimal"/>
      <w:lvlText w:val="%7."/>
      <w:lvlJc w:val="left"/>
      <w:pPr>
        <w:tabs>
          <w:tab w:val="left" w:pos="5040"/>
        </w:tabs>
        <w:ind w:left="5040" w:hanging="360"/>
      </w:pPr>
      <w:rPr>
        <w:rFonts w:cs="Times New Roman"/>
      </w:rPr>
    </w:lvl>
    <w:lvl w:ilvl="7">
      <w:start w:val="1"/>
      <w:numFmt w:val="decimal"/>
      <w:lvlText w:val="%8."/>
      <w:lvlJc w:val="left"/>
      <w:pPr>
        <w:tabs>
          <w:tab w:val="left" w:pos="5760"/>
        </w:tabs>
        <w:ind w:left="5760" w:hanging="360"/>
      </w:pPr>
      <w:rPr>
        <w:rFonts w:cs="Times New Roman"/>
      </w:rPr>
    </w:lvl>
    <w:lvl w:ilvl="8">
      <w:start w:val="1"/>
      <w:numFmt w:val="decimal"/>
      <w:lvlText w:val="%9."/>
      <w:lvlJc w:val="left"/>
      <w:pPr>
        <w:tabs>
          <w:tab w:val="left" w:pos="6480"/>
        </w:tabs>
        <w:ind w:left="6480" w:hanging="360"/>
      </w:pPr>
      <w:rPr>
        <w:rFonts w:cs="Times New Roman"/>
      </w:rPr>
    </w:lvl>
  </w:abstractNum>
  <w:num w:numId="1" w16cid:durableId="94590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jg0NDFjYmRjOWNmODI3YmJjOTVlY2I4NThmZjI5NTEifQ=="/>
  </w:docVars>
  <w:rsids>
    <w:rsidRoot w:val="008B5EB2"/>
    <w:rsid w:val="00000C88"/>
    <w:rsid w:val="000034AA"/>
    <w:rsid w:val="00035981"/>
    <w:rsid w:val="00041187"/>
    <w:rsid w:val="00053088"/>
    <w:rsid w:val="00063BBE"/>
    <w:rsid w:val="000717D5"/>
    <w:rsid w:val="000A613D"/>
    <w:rsid w:val="000B7CFA"/>
    <w:rsid w:val="000D65F1"/>
    <w:rsid w:val="00107584"/>
    <w:rsid w:val="00120EE1"/>
    <w:rsid w:val="001264FC"/>
    <w:rsid w:val="00130BDE"/>
    <w:rsid w:val="00150F33"/>
    <w:rsid w:val="00153EA3"/>
    <w:rsid w:val="00157DC6"/>
    <w:rsid w:val="001638C9"/>
    <w:rsid w:val="00181634"/>
    <w:rsid w:val="00192A79"/>
    <w:rsid w:val="001974A0"/>
    <w:rsid w:val="001A0A0C"/>
    <w:rsid w:val="001B38CA"/>
    <w:rsid w:val="001F2BCA"/>
    <w:rsid w:val="001F6E61"/>
    <w:rsid w:val="00205320"/>
    <w:rsid w:val="00240BAF"/>
    <w:rsid w:val="002420BB"/>
    <w:rsid w:val="0025673E"/>
    <w:rsid w:val="00266605"/>
    <w:rsid w:val="002670F5"/>
    <w:rsid w:val="00267B7A"/>
    <w:rsid w:val="00271C7C"/>
    <w:rsid w:val="002768BF"/>
    <w:rsid w:val="002A16F7"/>
    <w:rsid w:val="002B0675"/>
    <w:rsid w:val="002B5EAC"/>
    <w:rsid w:val="002E7485"/>
    <w:rsid w:val="002F3B2B"/>
    <w:rsid w:val="002F77CB"/>
    <w:rsid w:val="0030117C"/>
    <w:rsid w:val="00307F81"/>
    <w:rsid w:val="00317ED4"/>
    <w:rsid w:val="003252D6"/>
    <w:rsid w:val="00327153"/>
    <w:rsid w:val="00353B7B"/>
    <w:rsid w:val="00354731"/>
    <w:rsid w:val="003839DB"/>
    <w:rsid w:val="003A2862"/>
    <w:rsid w:val="003B55AA"/>
    <w:rsid w:val="003D0886"/>
    <w:rsid w:val="00403081"/>
    <w:rsid w:val="0040431D"/>
    <w:rsid w:val="004056F4"/>
    <w:rsid w:val="00410990"/>
    <w:rsid w:val="00424881"/>
    <w:rsid w:val="004367B8"/>
    <w:rsid w:val="00442279"/>
    <w:rsid w:val="004571E8"/>
    <w:rsid w:val="00464452"/>
    <w:rsid w:val="00472C9B"/>
    <w:rsid w:val="00476956"/>
    <w:rsid w:val="004833A1"/>
    <w:rsid w:val="004B6D92"/>
    <w:rsid w:val="004C0765"/>
    <w:rsid w:val="004C1A12"/>
    <w:rsid w:val="004C31CA"/>
    <w:rsid w:val="004C3D56"/>
    <w:rsid w:val="004F6270"/>
    <w:rsid w:val="00500F75"/>
    <w:rsid w:val="005017C1"/>
    <w:rsid w:val="00503406"/>
    <w:rsid w:val="005108C9"/>
    <w:rsid w:val="005178F3"/>
    <w:rsid w:val="00551109"/>
    <w:rsid w:val="00553700"/>
    <w:rsid w:val="00553899"/>
    <w:rsid w:val="005615C4"/>
    <w:rsid w:val="00585D02"/>
    <w:rsid w:val="005970DC"/>
    <w:rsid w:val="00597C51"/>
    <w:rsid w:val="005B0047"/>
    <w:rsid w:val="005B0C1E"/>
    <w:rsid w:val="005C19C2"/>
    <w:rsid w:val="005C3BC8"/>
    <w:rsid w:val="005E177E"/>
    <w:rsid w:val="005E77EE"/>
    <w:rsid w:val="005F09A9"/>
    <w:rsid w:val="005F605B"/>
    <w:rsid w:val="00602B46"/>
    <w:rsid w:val="00621808"/>
    <w:rsid w:val="00624109"/>
    <w:rsid w:val="0063686A"/>
    <w:rsid w:val="00640DC4"/>
    <w:rsid w:val="006425E1"/>
    <w:rsid w:val="006454EA"/>
    <w:rsid w:val="006520CA"/>
    <w:rsid w:val="00667906"/>
    <w:rsid w:val="00676F14"/>
    <w:rsid w:val="00682E79"/>
    <w:rsid w:val="00685BF1"/>
    <w:rsid w:val="00693D00"/>
    <w:rsid w:val="006A4158"/>
    <w:rsid w:val="006A697F"/>
    <w:rsid w:val="006B78D1"/>
    <w:rsid w:val="006C19EE"/>
    <w:rsid w:val="006D3804"/>
    <w:rsid w:val="006E012E"/>
    <w:rsid w:val="006E1905"/>
    <w:rsid w:val="006E4FFD"/>
    <w:rsid w:val="00705063"/>
    <w:rsid w:val="00707F4F"/>
    <w:rsid w:val="007339E6"/>
    <w:rsid w:val="0073687A"/>
    <w:rsid w:val="00737DA7"/>
    <w:rsid w:val="0074208E"/>
    <w:rsid w:val="0077037D"/>
    <w:rsid w:val="00786C50"/>
    <w:rsid w:val="00794BE9"/>
    <w:rsid w:val="007A6D54"/>
    <w:rsid w:val="007B012D"/>
    <w:rsid w:val="007C6EB6"/>
    <w:rsid w:val="007E1541"/>
    <w:rsid w:val="007E1980"/>
    <w:rsid w:val="00811233"/>
    <w:rsid w:val="008244AA"/>
    <w:rsid w:val="0083186B"/>
    <w:rsid w:val="008503EA"/>
    <w:rsid w:val="00866154"/>
    <w:rsid w:val="0086653A"/>
    <w:rsid w:val="00870953"/>
    <w:rsid w:val="00877DB4"/>
    <w:rsid w:val="00884E5C"/>
    <w:rsid w:val="008B5EB2"/>
    <w:rsid w:val="008C085E"/>
    <w:rsid w:val="008C3420"/>
    <w:rsid w:val="008D1C7D"/>
    <w:rsid w:val="008E045B"/>
    <w:rsid w:val="008F3B3A"/>
    <w:rsid w:val="008F4DD3"/>
    <w:rsid w:val="0091594B"/>
    <w:rsid w:val="009333D9"/>
    <w:rsid w:val="00945CB1"/>
    <w:rsid w:val="009473AE"/>
    <w:rsid w:val="00954619"/>
    <w:rsid w:val="00956869"/>
    <w:rsid w:val="00971A21"/>
    <w:rsid w:val="0097536C"/>
    <w:rsid w:val="00976793"/>
    <w:rsid w:val="00980473"/>
    <w:rsid w:val="0098572D"/>
    <w:rsid w:val="00986E9B"/>
    <w:rsid w:val="009936CA"/>
    <w:rsid w:val="0099418A"/>
    <w:rsid w:val="009A207E"/>
    <w:rsid w:val="009A3618"/>
    <w:rsid w:val="009A3810"/>
    <w:rsid w:val="009A500B"/>
    <w:rsid w:val="009A6D75"/>
    <w:rsid w:val="009B7F98"/>
    <w:rsid w:val="009D168C"/>
    <w:rsid w:val="009D5213"/>
    <w:rsid w:val="009D52DC"/>
    <w:rsid w:val="009E3CE9"/>
    <w:rsid w:val="009F5F48"/>
    <w:rsid w:val="00A038BC"/>
    <w:rsid w:val="00A0482F"/>
    <w:rsid w:val="00A06F0B"/>
    <w:rsid w:val="00A1111C"/>
    <w:rsid w:val="00A21DA5"/>
    <w:rsid w:val="00A26C1E"/>
    <w:rsid w:val="00A30644"/>
    <w:rsid w:val="00A53FE1"/>
    <w:rsid w:val="00A636EB"/>
    <w:rsid w:val="00A73704"/>
    <w:rsid w:val="00A82B0B"/>
    <w:rsid w:val="00A9195B"/>
    <w:rsid w:val="00A923E2"/>
    <w:rsid w:val="00AB116B"/>
    <w:rsid w:val="00AB42B9"/>
    <w:rsid w:val="00AB5D13"/>
    <w:rsid w:val="00AB5F9A"/>
    <w:rsid w:val="00AB7FF5"/>
    <w:rsid w:val="00AD3443"/>
    <w:rsid w:val="00AD6C51"/>
    <w:rsid w:val="00AE42C8"/>
    <w:rsid w:val="00AF08A4"/>
    <w:rsid w:val="00AF577C"/>
    <w:rsid w:val="00B05F85"/>
    <w:rsid w:val="00B2560B"/>
    <w:rsid w:val="00B46BDC"/>
    <w:rsid w:val="00B5111D"/>
    <w:rsid w:val="00B5268A"/>
    <w:rsid w:val="00B61EB4"/>
    <w:rsid w:val="00B73BF9"/>
    <w:rsid w:val="00B859CD"/>
    <w:rsid w:val="00BA73A3"/>
    <w:rsid w:val="00BB7F90"/>
    <w:rsid w:val="00BC1E8E"/>
    <w:rsid w:val="00BF60F6"/>
    <w:rsid w:val="00C01E41"/>
    <w:rsid w:val="00C06FF7"/>
    <w:rsid w:val="00C246EE"/>
    <w:rsid w:val="00C252E6"/>
    <w:rsid w:val="00C3795E"/>
    <w:rsid w:val="00C43BF3"/>
    <w:rsid w:val="00C518D8"/>
    <w:rsid w:val="00C64E1B"/>
    <w:rsid w:val="00C72AED"/>
    <w:rsid w:val="00C84889"/>
    <w:rsid w:val="00CA3B57"/>
    <w:rsid w:val="00CC3BFF"/>
    <w:rsid w:val="00CD1B42"/>
    <w:rsid w:val="00D05A7D"/>
    <w:rsid w:val="00D06B61"/>
    <w:rsid w:val="00D15893"/>
    <w:rsid w:val="00D17638"/>
    <w:rsid w:val="00D20433"/>
    <w:rsid w:val="00D22A54"/>
    <w:rsid w:val="00D52749"/>
    <w:rsid w:val="00D52E75"/>
    <w:rsid w:val="00D5323C"/>
    <w:rsid w:val="00DA2D75"/>
    <w:rsid w:val="00DA5F3F"/>
    <w:rsid w:val="00DB042D"/>
    <w:rsid w:val="00DB0D33"/>
    <w:rsid w:val="00DB6A07"/>
    <w:rsid w:val="00DE35EB"/>
    <w:rsid w:val="00DF15DE"/>
    <w:rsid w:val="00DF4B0F"/>
    <w:rsid w:val="00E03105"/>
    <w:rsid w:val="00E2738D"/>
    <w:rsid w:val="00E30130"/>
    <w:rsid w:val="00E45FF9"/>
    <w:rsid w:val="00E50BD8"/>
    <w:rsid w:val="00E6377A"/>
    <w:rsid w:val="00E76742"/>
    <w:rsid w:val="00E83459"/>
    <w:rsid w:val="00E8716D"/>
    <w:rsid w:val="00EA14F8"/>
    <w:rsid w:val="00EA1C22"/>
    <w:rsid w:val="00EA6AF3"/>
    <w:rsid w:val="00EB1054"/>
    <w:rsid w:val="00EB6799"/>
    <w:rsid w:val="00ED1615"/>
    <w:rsid w:val="00ED3F3C"/>
    <w:rsid w:val="00EF6B27"/>
    <w:rsid w:val="00F15AEE"/>
    <w:rsid w:val="00F16081"/>
    <w:rsid w:val="00F1658D"/>
    <w:rsid w:val="00F27A14"/>
    <w:rsid w:val="00F46222"/>
    <w:rsid w:val="00F512BB"/>
    <w:rsid w:val="00F662F8"/>
    <w:rsid w:val="00F76796"/>
    <w:rsid w:val="00F8498C"/>
    <w:rsid w:val="00F90749"/>
    <w:rsid w:val="00F93E47"/>
    <w:rsid w:val="00FA4D97"/>
    <w:rsid w:val="00FA717A"/>
    <w:rsid w:val="00FA7740"/>
    <w:rsid w:val="00FB783F"/>
    <w:rsid w:val="00FC3D45"/>
    <w:rsid w:val="00FE119C"/>
    <w:rsid w:val="00FF14AC"/>
    <w:rsid w:val="00FF7312"/>
    <w:rsid w:val="1283367A"/>
    <w:rsid w:val="34140FED"/>
    <w:rsid w:val="35FF5BF9"/>
    <w:rsid w:val="3608316C"/>
    <w:rsid w:val="38373AD8"/>
    <w:rsid w:val="3BB43D9A"/>
    <w:rsid w:val="3FA91391"/>
    <w:rsid w:val="485523E3"/>
    <w:rsid w:val="49A70E14"/>
    <w:rsid w:val="4B724D55"/>
    <w:rsid w:val="4C883F7C"/>
    <w:rsid w:val="4CCC43CA"/>
    <w:rsid w:val="58D041DB"/>
    <w:rsid w:val="62491178"/>
    <w:rsid w:val="639B6E4A"/>
    <w:rsid w:val="652E5E21"/>
    <w:rsid w:val="67E73B01"/>
    <w:rsid w:val="6E8B60FD"/>
    <w:rsid w:val="721066C1"/>
    <w:rsid w:val="76790E3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08B0E1"/>
  <w15:docId w15:val="{1AFDDA9C-670F-468A-AF6A-F766633A2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footnote text" w:semiHidden="1" w:unhideWhenUsed="1"/>
    <w:lsdException w:name="annotation text" w:semiHidden="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qFormat/>
    <w:locked/>
    <w:pPr>
      <w:keepNext/>
      <w:keepLines/>
      <w:spacing w:before="340" w:after="330" w:line="578" w:lineRule="auto"/>
      <w:outlineLvl w:val="0"/>
    </w:pPr>
    <w:rPr>
      <w:b/>
      <w:bCs/>
      <w:kern w:val="44"/>
      <w:sz w:val="44"/>
      <w:szCs w:val="44"/>
    </w:rPr>
  </w:style>
  <w:style w:type="paragraph" w:styleId="2">
    <w:name w:val="heading 2"/>
    <w:basedOn w:val="a"/>
    <w:next w:val="a"/>
    <w:link w:val="20"/>
    <w:uiPriority w:val="99"/>
    <w:qFormat/>
    <w:pPr>
      <w:keepNext/>
      <w:keepLines/>
      <w:spacing w:before="260" w:after="260" w:line="416" w:lineRule="auto"/>
      <w:outlineLvl w:val="1"/>
    </w:pPr>
    <w:rPr>
      <w:rFonts w:ascii="Cambria" w:hAnsi="Cambria"/>
      <w:b/>
      <w:bCs/>
      <w:sz w:val="32"/>
      <w:szCs w:val="32"/>
    </w:rPr>
  </w:style>
  <w:style w:type="paragraph" w:styleId="6">
    <w:name w:val="heading 6"/>
    <w:basedOn w:val="a"/>
    <w:next w:val="a0"/>
    <w:link w:val="60"/>
    <w:uiPriority w:val="99"/>
    <w:qFormat/>
    <w:pPr>
      <w:keepNext/>
      <w:jc w:val="center"/>
      <w:outlineLvl w:val="5"/>
    </w:pPr>
    <w:rPr>
      <w:rFonts w:ascii="Times New Roman" w:hAnsi="Times New Roman"/>
      <w:b/>
      <w:sz w:val="4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a4"/>
    <w:uiPriority w:val="99"/>
    <w:pPr>
      <w:ind w:firstLine="420"/>
    </w:pPr>
    <w:rPr>
      <w:rFonts w:ascii="Times New Roman" w:hAnsi="Times New Roman"/>
      <w:kern w:val="0"/>
      <w:sz w:val="20"/>
      <w:szCs w:val="20"/>
    </w:rPr>
  </w:style>
  <w:style w:type="paragraph" w:styleId="a5">
    <w:name w:val="annotation text"/>
    <w:basedOn w:val="a"/>
    <w:link w:val="a6"/>
    <w:uiPriority w:val="99"/>
    <w:semiHidden/>
    <w:pPr>
      <w:jc w:val="left"/>
    </w:pPr>
  </w:style>
  <w:style w:type="paragraph" w:styleId="a7">
    <w:name w:val="Balloon Text"/>
    <w:basedOn w:val="a"/>
    <w:link w:val="a8"/>
    <w:uiPriority w:val="99"/>
    <w:semiHidden/>
    <w:rPr>
      <w:sz w:val="18"/>
      <w:szCs w:val="18"/>
    </w:rPr>
  </w:style>
  <w:style w:type="paragraph" w:styleId="a9">
    <w:name w:val="footer"/>
    <w:basedOn w:val="a"/>
    <w:link w:val="aa"/>
    <w:uiPriority w:val="99"/>
    <w:pPr>
      <w:tabs>
        <w:tab w:val="center" w:pos="4153"/>
        <w:tab w:val="right" w:pos="8306"/>
      </w:tabs>
      <w:snapToGrid w:val="0"/>
      <w:jc w:val="left"/>
    </w:pPr>
    <w:rPr>
      <w:sz w:val="18"/>
      <w:szCs w:val="18"/>
    </w:rPr>
  </w:style>
  <w:style w:type="paragraph" w:styleId="ab">
    <w:name w:val="header"/>
    <w:basedOn w:val="a"/>
    <w:link w:val="ac"/>
    <w:uiPriority w:val="99"/>
    <w:pPr>
      <w:pBdr>
        <w:bottom w:val="single" w:sz="6" w:space="1" w:color="auto"/>
      </w:pBdr>
      <w:tabs>
        <w:tab w:val="center" w:pos="4153"/>
        <w:tab w:val="right" w:pos="8306"/>
      </w:tabs>
      <w:snapToGrid w:val="0"/>
      <w:jc w:val="center"/>
    </w:pPr>
    <w:rPr>
      <w:sz w:val="18"/>
      <w:szCs w:val="18"/>
    </w:rPr>
  </w:style>
  <w:style w:type="character" w:styleId="ad">
    <w:name w:val="FollowedHyperlink"/>
    <w:basedOn w:val="a1"/>
    <w:uiPriority w:val="99"/>
    <w:semiHidden/>
    <w:rPr>
      <w:rFonts w:cs="Times New Roman"/>
      <w:color w:val="800080"/>
      <w:u w:val="single"/>
    </w:rPr>
  </w:style>
  <w:style w:type="character" w:styleId="ae">
    <w:name w:val="Hyperlink"/>
    <w:basedOn w:val="a1"/>
    <w:uiPriority w:val="99"/>
    <w:rPr>
      <w:rFonts w:cs="Times New Roman"/>
      <w:color w:val="0000FF"/>
      <w:u w:val="single"/>
    </w:rPr>
  </w:style>
  <w:style w:type="character" w:styleId="af">
    <w:name w:val="annotation reference"/>
    <w:basedOn w:val="a1"/>
    <w:uiPriority w:val="99"/>
    <w:qFormat/>
    <w:rPr>
      <w:rFonts w:cs="Times New Roman"/>
      <w:sz w:val="21"/>
      <w:szCs w:val="21"/>
    </w:rPr>
  </w:style>
  <w:style w:type="character" w:customStyle="1" w:styleId="20">
    <w:name w:val="标题 2 字符"/>
    <w:basedOn w:val="a1"/>
    <w:link w:val="2"/>
    <w:uiPriority w:val="99"/>
    <w:semiHidden/>
    <w:locked/>
    <w:rPr>
      <w:rFonts w:ascii="Cambria" w:eastAsia="宋体" w:hAnsi="Cambria" w:cs="Times New Roman"/>
      <w:b/>
      <w:bCs/>
      <w:kern w:val="2"/>
      <w:sz w:val="32"/>
      <w:szCs w:val="32"/>
    </w:rPr>
  </w:style>
  <w:style w:type="character" w:customStyle="1" w:styleId="60">
    <w:name w:val="标题 6 字符"/>
    <w:basedOn w:val="a1"/>
    <w:link w:val="6"/>
    <w:uiPriority w:val="99"/>
    <w:qFormat/>
    <w:locked/>
    <w:rPr>
      <w:rFonts w:ascii="Times New Roman" w:eastAsia="宋体" w:hAnsi="Times New Roman" w:cs="Times New Roman"/>
      <w:b/>
      <w:sz w:val="20"/>
      <w:szCs w:val="20"/>
    </w:rPr>
  </w:style>
  <w:style w:type="character" w:customStyle="1" w:styleId="aa">
    <w:name w:val="页脚 字符"/>
    <w:basedOn w:val="a1"/>
    <w:link w:val="a9"/>
    <w:uiPriority w:val="99"/>
    <w:locked/>
    <w:rPr>
      <w:rFonts w:cs="Times New Roman"/>
      <w:sz w:val="18"/>
      <w:szCs w:val="18"/>
    </w:rPr>
  </w:style>
  <w:style w:type="character" w:customStyle="1" w:styleId="ac">
    <w:name w:val="页眉 字符"/>
    <w:basedOn w:val="a1"/>
    <w:link w:val="ab"/>
    <w:uiPriority w:val="99"/>
    <w:locked/>
    <w:rPr>
      <w:rFonts w:cs="Times New Roman"/>
      <w:sz w:val="18"/>
      <w:szCs w:val="18"/>
    </w:rPr>
  </w:style>
  <w:style w:type="character" w:customStyle="1" w:styleId="a4">
    <w:name w:val="正文缩进 字符"/>
    <w:link w:val="a0"/>
    <w:uiPriority w:val="99"/>
    <w:locked/>
    <w:rPr>
      <w:rFonts w:ascii="Times New Roman" w:eastAsia="宋体" w:hAnsi="Times New Roman"/>
      <w:kern w:val="0"/>
      <w:sz w:val="20"/>
    </w:rPr>
  </w:style>
  <w:style w:type="character" w:customStyle="1" w:styleId="a6">
    <w:name w:val="批注文字 字符"/>
    <w:basedOn w:val="a1"/>
    <w:link w:val="a5"/>
    <w:uiPriority w:val="99"/>
    <w:semiHidden/>
    <w:locked/>
    <w:rPr>
      <w:rFonts w:cs="Times New Roman"/>
      <w:kern w:val="2"/>
      <w:sz w:val="22"/>
      <w:szCs w:val="22"/>
    </w:rPr>
  </w:style>
  <w:style w:type="character" w:customStyle="1" w:styleId="a8">
    <w:name w:val="批注框文本 字符"/>
    <w:basedOn w:val="a1"/>
    <w:link w:val="a7"/>
    <w:uiPriority w:val="99"/>
    <w:semiHidden/>
    <w:locked/>
    <w:rPr>
      <w:rFonts w:cs="Times New Roman"/>
      <w:kern w:val="2"/>
      <w:sz w:val="18"/>
      <w:szCs w:val="18"/>
    </w:rPr>
  </w:style>
  <w:style w:type="paragraph" w:styleId="af0">
    <w:name w:val="List Paragraph"/>
    <w:basedOn w:val="a"/>
    <w:uiPriority w:val="99"/>
    <w:qFormat/>
    <w:pPr>
      <w:ind w:firstLineChars="200" w:firstLine="420"/>
    </w:pPr>
  </w:style>
  <w:style w:type="character" w:customStyle="1" w:styleId="Char1">
    <w:name w:val="纯文本 Char1"/>
    <w:link w:val="11"/>
    <w:uiPriority w:val="99"/>
    <w:locked/>
    <w:rPr>
      <w:rFonts w:ascii="宋体" w:hAnsi="Courier New"/>
    </w:rPr>
  </w:style>
  <w:style w:type="paragraph" w:customStyle="1" w:styleId="11">
    <w:name w:val="纯文本1"/>
    <w:basedOn w:val="a"/>
    <w:link w:val="Char1"/>
    <w:uiPriority w:val="99"/>
    <w:rPr>
      <w:rFonts w:ascii="宋体" w:hAnsi="Courier New"/>
      <w:kern w:val="0"/>
      <w:sz w:val="20"/>
      <w:szCs w:val="20"/>
    </w:rPr>
  </w:style>
  <w:style w:type="character" w:customStyle="1" w:styleId="Char10">
    <w:name w:val="正文缩进 Char1"/>
    <w:link w:val="12"/>
    <w:uiPriority w:val="99"/>
    <w:locked/>
    <w:rPr>
      <w:rFonts w:ascii="宋体"/>
      <w:sz w:val="24"/>
    </w:rPr>
  </w:style>
  <w:style w:type="paragraph" w:customStyle="1" w:styleId="12">
    <w:name w:val="正文缩进1"/>
    <w:basedOn w:val="a"/>
    <w:link w:val="Char10"/>
    <w:uiPriority w:val="99"/>
    <w:pPr>
      <w:autoSpaceDE w:val="0"/>
      <w:autoSpaceDN w:val="0"/>
      <w:adjustRightInd w:val="0"/>
      <w:ind w:firstLine="420"/>
      <w:jc w:val="left"/>
    </w:pPr>
    <w:rPr>
      <w:rFonts w:ascii="宋体"/>
      <w:kern w:val="0"/>
      <w:sz w:val="24"/>
      <w:szCs w:val="20"/>
    </w:rPr>
  </w:style>
  <w:style w:type="paragraph" w:customStyle="1" w:styleId="110">
    <w:name w:val="索引 11"/>
    <w:basedOn w:val="a"/>
    <w:next w:val="a"/>
    <w:uiPriority w:val="99"/>
    <w:qFormat/>
    <w:pPr>
      <w:spacing w:line="360" w:lineRule="auto"/>
    </w:pPr>
    <w:rPr>
      <w:rFonts w:ascii="仿宋_GB2312" w:eastAsia="仿宋_GB2312" w:hAnsi="Times New Roman"/>
      <w:sz w:val="24"/>
      <w:szCs w:val="20"/>
    </w:rPr>
  </w:style>
  <w:style w:type="character" w:customStyle="1" w:styleId="1CharChar">
    <w:name w:val="标题 1 Char Char"/>
    <w:uiPriority w:val="99"/>
    <w:qFormat/>
    <w:rPr>
      <w:rFonts w:eastAsia="宋体"/>
      <w:b/>
      <w:spacing w:val="-2"/>
      <w:sz w:val="24"/>
      <w:lang w:val="en-US" w:eastAsia="zh-CN"/>
    </w:rPr>
  </w:style>
  <w:style w:type="paragraph" w:customStyle="1" w:styleId="af1">
    <w:name w:val="普通正文"/>
    <w:basedOn w:val="a"/>
    <w:uiPriority w:val="99"/>
    <w:qFormat/>
    <w:pPr>
      <w:adjustRightInd w:val="0"/>
      <w:spacing w:before="120" w:after="120" w:line="360" w:lineRule="auto"/>
      <w:ind w:firstLine="480"/>
      <w:jc w:val="left"/>
      <w:textAlignment w:val="baseline"/>
    </w:pPr>
    <w:rPr>
      <w:rFonts w:ascii="Arial" w:hAnsi="Arial"/>
      <w:kern w:val="0"/>
      <w:sz w:val="24"/>
      <w:szCs w:val="24"/>
    </w:rPr>
  </w:style>
  <w:style w:type="character" w:customStyle="1" w:styleId="CharChar4">
    <w:name w:val="Char Char4"/>
    <w:uiPriority w:val="99"/>
    <w:qFormat/>
    <w:rPr>
      <w:rFonts w:ascii="Times New Roman" w:hAnsi="Times New Roman"/>
      <w:sz w:val="24"/>
    </w:rPr>
  </w:style>
  <w:style w:type="character" w:customStyle="1" w:styleId="CharChar41">
    <w:name w:val="Char Char41"/>
    <w:uiPriority w:val="99"/>
    <w:rPr>
      <w:rFonts w:ascii="Times New Roman" w:hAnsi="Times New Roman"/>
      <w:sz w:val="24"/>
    </w:rPr>
  </w:style>
  <w:style w:type="character" w:customStyle="1" w:styleId="10">
    <w:name w:val="标题 1 字符"/>
    <w:basedOn w:val="a1"/>
    <w:link w:val="1"/>
    <w:qFormat/>
    <w:rPr>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court.gov.cn/" TargetMode="External"/><Relationship Id="rId13" Type="http://schemas.openxmlformats.org/officeDocument/2006/relationships/hyperlink" Target="http://www.ggzy.gov.cn/" TargetMode="External"/><Relationship Id="rId18" Type="http://schemas.openxmlformats.org/officeDocument/2006/relationships/hyperlink" Target="http://hd.chinatax.gov.cn/xxk/"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creditchina.gov.cn/" TargetMode="External"/><Relationship Id="rId12" Type="http://schemas.openxmlformats.org/officeDocument/2006/relationships/hyperlink" Target="http://www.gsxt.gov.cn/" TargetMode="External"/><Relationship Id="rId17" Type="http://schemas.openxmlformats.org/officeDocument/2006/relationships/hyperlink" Target="http://www.chinasafety.gov.cn/" TargetMode="External"/><Relationship Id="rId2" Type="http://schemas.openxmlformats.org/officeDocument/2006/relationships/styles" Target="styles.xml"/><Relationship Id="rId16" Type="http://schemas.openxmlformats.org/officeDocument/2006/relationships/hyperlink" Target="http://www.ccgp.gov.cn" TargetMode="External"/><Relationship Id="rId20" Type="http://schemas.openxmlformats.org/officeDocument/2006/relationships/hyperlink" Target="http://www.ggzy.gov.cn" TargetMode="Externa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hd.chinatax.gov.cn/xxk/" TargetMode="External"/><Relationship Id="rId5" Type="http://schemas.openxmlformats.org/officeDocument/2006/relationships/image" Target="media/image1.wmf"/><Relationship Id="rId15" Type="http://schemas.openxmlformats.org/officeDocument/2006/relationships/hyperlink" Target="http://www.court.gov.cn/" TargetMode="External"/><Relationship Id="rId10" Type="http://schemas.openxmlformats.org/officeDocument/2006/relationships/hyperlink" Target="http://www.chinasafety.gov.cn/" TargetMode="External"/><Relationship Id="rId19" Type="http://schemas.openxmlformats.org/officeDocument/2006/relationships/hyperlink" Target="http://www.gsxt.gov.cn" TargetMode="External"/><Relationship Id="rId4" Type="http://schemas.openxmlformats.org/officeDocument/2006/relationships/webSettings" Target="webSettings.xml"/><Relationship Id="rId9" Type="http://schemas.openxmlformats.org/officeDocument/2006/relationships/hyperlink" Target="http://www.ccgp.gov.cn/" TargetMode="External"/><Relationship Id="rId14" Type="http://schemas.openxmlformats.org/officeDocument/2006/relationships/hyperlink" Target="http://www.creditchina.gov.c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13</Pages>
  <Words>1084</Words>
  <Characters>6179</Characters>
  <Application>Microsoft Office Word</Application>
  <DocSecurity>0</DocSecurity>
  <Lines>51</Lines>
  <Paragraphs>14</Paragraphs>
  <ScaleCrop>false</ScaleCrop>
  <Company>WwW.YlmF.CoM</Company>
  <LinksUpToDate>false</LinksUpToDate>
  <CharactersWithSpaces>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单一来源采购文件</dc:title>
  <dc:creator>陈永欣</dc:creator>
  <cp:lastModifiedBy>WQH</cp:lastModifiedBy>
  <cp:revision>34</cp:revision>
  <cp:lastPrinted>2019-01-14T01:04:00Z</cp:lastPrinted>
  <dcterms:created xsi:type="dcterms:W3CDTF">2020-09-08T08:53:00Z</dcterms:created>
  <dcterms:modified xsi:type="dcterms:W3CDTF">2023-09-15T07:02:00Z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9E9352BF777B4B8CB1F638F3A3981F77_12</vt:lpwstr>
  </property>
</Properties>
</file>