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bookmarkStart w:id="94" w:name="_GoBack"/>
      <w:bookmarkEnd w:id="94"/>
      <w:r>
        <w:rPr>
          <w:rFonts w:hint="eastAsia" w:ascii="宋体" w:hAnsi="宋体"/>
          <w:b/>
          <w:sz w:val="48"/>
          <w:szCs w:val="48"/>
        </w:rPr>
        <w:t>江苏省南通卫生高等职业技术学校老年常见照护技术数字资源开发项目</w:t>
      </w:r>
    </w:p>
    <w:p>
      <w:pPr>
        <w:spacing w:line="360" w:lineRule="auto"/>
        <w:jc w:val="center"/>
        <w:rPr>
          <w:rFonts w:ascii="仿宋" w:hAnsi="仿宋" w:eastAsia="仿宋"/>
          <w:b/>
          <w:sz w:val="100"/>
          <w:szCs w:val="100"/>
        </w:rPr>
      </w:pPr>
    </w:p>
    <w:p>
      <w:pPr>
        <w:spacing w:line="360" w:lineRule="auto"/>
        <w:jc w:val="center"/>
        <w:rPr>
          <w:rFonts w:ascii="仿宋" w:hAnsi="仿宋" w:eastAsia="仿宋"/>
          <w:b/>
          <w:color w:val="000000"/>
          <w:sz w:val="100"/>
          <w:szCs w:val="100"/>
        </w:rPr>
      </w:pPr>
      <w:r>
        <w:rPr>
          <w:rFonts w:hint="eastAsia" w:ascii="仿宋" w:hAnsi="仿宋" w:eastAsia="仿宋"/>
          <w:b/>
          <w:color w:val="000000"/>
          <w:sz w:val="100"/>
          <w:szCs w:val="100"/>
        </w:rPr>
        <w:t>磋商采购文件</w:t>
      </w:r>
    </w:p>
    <w:p>
      <w:pPr>
        <w:keepNext/>
        <w:spacing w:line="360" w:lineRule="auto"/>
        <w:jc w:val="center"/>
        <w:rPr>
          <w:rFonts w:ascii="仿宋" w:hAnsi="仿宋" w:eastAsia="仿宋"/>
          <w:b/>
          <w:color w:val="000000"/>
          <w:kern w:val="0"/>
          <w:sz w:val="36"/>
          <w:szCs w:val="36"/>
        </w:rPr>
      </w:pPr>
      <w:r>
        <w:rPr>
          <w:rFonts w:hint="eastAsia" w:ascii="仿宋" w:hAnsi="仿宋" w:eastAsia="仿宋"/>
          <w:b/>
          <w:color w:val="000000"/>
          <w:kern w:val="0"/>
          <w:sz w:val="36"/>
          <w:szCs w:val="36"/>
        </w:rPr>
        <w:t>采购文件编号：WXBS2024037</w:t>
      </w:r>
    </w:p>
    <w:p>
      <w:pPr>
        <w:spacing w:line="360" w:lineRule="auto"/>
        <w:jc w:val="center"/>
        <w:rPr>
          <w:rFonts w:ascii="仿宋" w:hAnsi="仿宋" w:eastAsia="仿宋"/>
          <w:b/>
          <w:sz w:val="36"/>
        </w:rPr>
      </w:pPr>
    </w:p>
    <w:p>
      <w:pPr>
        <w:spacing w:line="360" w:lineRule="auto"/>
        <w:rPr>
          <w:rFonts w:ascii="仿宋" w:hAnsi="仿宋" w:eastAsia="仿宋"/>
        </w:rPr>
      </w:pPr>
    </w:p>
    <w:p>
      <w:pPr>
        <w:spacing w:line="360" w:lineRule="auto"/>
        <w:jc w:val="center"/>
        <w:rPr>
          <w:rFonts w:ascii="仿宋" w:hAnsi="仿宋" w:eastAsia="仿宋"/>
          <w:sz w:val="32"/>
        </w:rPr>
      </w:pPr>
    </w:p>
    <w:p>
      <w:pPr>
        <w:pStyle w:val="49"/>
        <w:spacing w:line="360" w:lineRule="auto"/>
        <w:ind w:firstLine="640"/>
        <w:rPr>
          <w:rFonts w:ascii="仿宋" w:hAnsi="仿宋" w:eastAsia="仿宋"/>
          <w:sz w:val="32"/>
        </w:rPr>
      </w:pPr>
    </w:p>
    <w:p>
      <w:pPr>
        <w:pStyle w:val="42"/>
        <w:ind w:firstLine="613"/>
        <w:rPr>
          <w:rFonts w:ascii="仿宋" w:hAnsi="仿宋" w:eastAsia="仿宋"/>
          <w:sz w:val="32"/>
        </w:rPr>
      </w:pPr>
    </w:p>
    <w:p>
      <w:pPr>
        <w:pStyle w:val="22"/>
        <w:rPr>
          <w:rFonts w:ascii="仿宋" w:hAnsi="仿宋" w:eastAsia="仿宋"/>
          <w:sz w:val="32"/>
        </w:rPr>
      </w:pPr>
    </w:p>
    <w:p/>
    <w:p>
      <w:pPr>
        <w:pStyle w:val="42"/>
      </w:pPr>
    </w:p>
    <w:p>
      <w:pPr>
        <w:pStyle w:val="22"/>
      </w:pPr>
    </w:p>
    <w:p/>
    <w:p>
      <w:pPr>
        <w:pStyle w:val="66"/>
      </w:pPr>
    </w:p>
    <w:p>
      <w:pPr>
        <w:pStyle w:val="22"/>
      </w:pPr>
    </w:p>
    <w:p>
      <w:pPr>
        <w:spacing w:line="360" w:lineRule="auto"/>
        <w:jc w:val="center"/>
        <w:rPr>
          <w:rFonts w:ascii="仿宋" w:hAnsi="仿宋" w:eastAsia="仿宋"/>
          <w:b/>
          <w:spacing w:val="20"/>
          <w:sz w:val="32"/>
          <w:szCs w:val="20"/>
        </w:rPr>
      </w:pPr>
      <w:r>
        <w:rPr>
          <w:rFonts w:hint="eastAsia" w:ascii="仿宋" w:hAnsi="仿宋" w:eastAsia="仿宋"/>
          <w:b/>
          <w:spacing w:val="20"/>
          <w:sz w:val="32"/>
          <w:szCs w:val="20"/>
        </w:rPr>
        <w:t>采购单位：江苏省南通卫生高等职业技术学校</w:t>
      </w:r>
    </w:p>
    <w:p>
      <w:pPr>
        <w:spacing w:before="120" w:after="120" w:line="360" w:lineRule="auto"/>
        <w:ind w:left="-2" w:right="120"/>
        <w:jc w:val="center"/>
        <w:rPr>
          <w:rFonts w:ascii="仿宋" w:hAnsi="仿宋" w:eastAsia="仿宋"/>
          <w:b/>
          <w:bCs/>
          <w:kern w:val="0"/>
          <w:sz w:val="32"/>
        </w:rPr>
      </w:pPr>
      <w:r>
        <w:rPr>
          <w:rFonts w:hint="eastAsia" w:ascii="仿宋" w:hAnsi="仿宋" w:eastAsia="仿宋"/>
          <w:b/>
          <w:bCs/>
          <w:kern w:val="0"/>
          <w:sz w:val="32"/>
        </w:rPr>
        <w:t>2024年04月15日</w:t>
      </w:r>
    </w:p>
    <w:p>
      <w:pPr>
        <w:autoSpaceDE w:val="0"/>
        <w:autoSpaceDN w:val="0"/>
        <w:snapToGrid w:val="0"/>
        <w:spacing w:line="360" w:lineRule="auto"/>
        <w:jc w:val="center"/>
        <w:rPr>
          <w:rFonts w:ascii="仿宋" w:hAnsi="仿宋" w:eastAsia="仿宋"/>
          <w:sz w:val="44"/>
          <w:szCs w:val="44"/>
          <w:lang w:val="zh-CN"/>
        </w:rPr>
      </w:pPr>
      <w:r>
        <w:rPr>
          <w:rFonts w:hint="eastAsia" w:ascii="仿宋" w:hAnsi="仿宋" w:eastAsia="仿宋"/>
          <w:sz w:val="44"/>
          <w:szCs w:val="44"/>
          <w:lang w:val="zh-CN"/>
        </w:rPr>
        <w:br w:type="page"/>
      </w:r>
      <w:r>
        <w:rPr>
          <w:rFonts w:hint="eastAsia" w:ascii="仿宋" w:hAnsi="仿宋" w:eastAsia="仿宋"/>
          <w:sz w:val="44"/>
          <w:szCs w:val="44"/>
          <w:lang w:val="zh-CN"/>
        </w:rPr>
        <w:t xml:space="preserve">目 </w:t>
      </w:r>
      <w:r>
        <w:rPr>
          <w:rFonts w:hint="eastAsia" w:ascii="仿宋" w:hAnsi="仿宋" w:eastAsia="仿宋"/>
          <w:sz w:val="44"/>
          <w:szCs w:val="44"/>
        </w:rPr>
        <w:t xml:space="preserve">  </w:t>
      </w:r>
      <w:r>
        <w:rPr>
          <w:rFonts w:hint="eastAsia" w:ascii="仿宋" w:hAnsi="仿宋" w:eastAsia="仿宋"/>
          <w:sz w:val="44"/>
          <w:szCs w:val="44"/>
          <w:lang w:val="zh-CN"/>
        </w:rPr>
        <w:t>录</w:t>
      </w:r>
    </w:p>
    <w:p>
      <w:pPr>
        <w:autoSpaceDE w:val="0"/>
        <w:autoSpaceDN w:val="0"/>
        <w:snapToGrid w:val="0"/>
        <w:spacing w:line="1000" w:lineRule="exact"/>
        <w:ind w:firstLine="556"/>
        <w:rPr>
          <w:rFonts w:hint="eastAsia" w:ascii="仿宋" w:hAnsi="仿宋" w:eastAsia="仿宋"/>
          <w:sz w:val="32"/>
          <w:szCs w:val="32"/>
          <w:lang w:eastAsia="zh-CN"/>
        </w:rPr>
      </w:pPr>
      <w:r>
        <w:rPr>
          <w:rFonts w:hint="eastAsia" w:ascii="仿宋" w:hAnsi="仿宋" w:eastAsia="仿宋"/>
          <w:sz w:val="32"/>
          <w:szCs w:val="32"/>
        </w:rPr>
        <w:t>第一部分  磋商</w:t>
      </w:r>
      <w:r>
        <w:rPr>
          <w:rFonts w:hint="eastAsia" w:ascii="仿宋" w:hAnsi="仿宋" w:eastAsia="仿宋"/>
          <w:sz w:val="32"/>
          <w:szCs w:val="32"/>
          <w:lang w:eastAsia="zh-CN"/>
        </w:rPr>
        <w:t>通告</w:t>
      </w:r>
    </w:p>
    <w:p>
      <w:pPr>
        <w:autoSpaceDE w:val="0"/>
        <w:autoSpaceDN w:val="0"/>
        <w:snapToGrid w:val="0"/>
        <w:spacing w:line="1000" w:lineRule="exact"/>
        <w:ind w:firstLine="556"/>
        <w:rPr>
          <w:rFonts w:ascii="仿宋" w:hAnsi="仿宋" w:eastAsia="仿宋"/>
          <w:sz w:val="32"/>
          <w:szCs w:val="32"/>
        </w:rPr>
      </w:pPr>
      <w:r>
        <w:rPr>
          <w:rFonts w:hint="eastAsia" w:ascii="仿宋" w:hAnsi="仿宋" w:eastAsia="仿宋"/>
          <w:sz w:val="32"/>
          <w:szCs w:val="32"/>
        </w:rPr>
        <w:t>第二部分  磋商须知</w:t>
      </w:r>
    </w:p>
    <w:p>
      <w:pPr>
        <w:autoSpaceDE w:val="0"/>
        <w:autoSpaceDN w:val="0"/>
        <w:snapToGrid w:val="0"/>
        <w:spacing w:line="1000" w:lineRule="exact"/>
        <w:ind w:firstLine="537"/>
        <w:rPr>
          <w:rFonts w:ascii="仿宋" w:hAnsi="仿宋" w:eastAsia="仿宋"/>
          <w:sz w:val="32"/>
          <w:szCs w:val="32"/>
        </w:rPr>
      </w:pPr>
      <w:r>
        <w:rPr>
          <w:rFonts w:hint="eastAsia" w:ascii="仿宋" w:hAnsi="仿宋" w:eastAsia="仿宋"/>
          <w:sz w:val="32"/>
          <w:szCs w:val="32"/>
        </w:rPr>
        <w:t>第三部分  项目需求</w:t>
      </w:r>
    </w:p>
    <w:p>
      <w:pPr>
        <w:autoSpaceDE w:val="0"/>
        <w:autoSpaceDN w:val="0"/>
        <w:snapToGrid w:val="0"/>
        <w:spacing w:line="1000" w:lineRule="exact"/>
        <w:ind w:firstLine="537"/>
        <w:rPr>
          <w:rFonts w:ascii="仿宋" w:hAnsi="仿宋" w:eastAsia="仿宋"/>
          <w:sz w:val="32"/>
          <w:szCs w:val="32"/>
        </w:rPr>
      </w:pPr>
      <w:r>
        <w:rPr>
          <w:rFonts w:hint="eastAsia" w:ascii="仿宋" w:hAnsi="仿宋" w:eastAsia="仿宋"/>
          <w:sz w:val="32"/>
          <w:szCs w:val="32"/>
        </w:rPr>
        <w:t>第四部分  评审方法和评审标准</w:t>
      </w:r>
    </w:p>
    <w:p>
      <w:pPr>
        <w:autoSpaceDE w:val="0"/>
        <w:autoSpaceDN w:val="0"/>
        <w:snapToGrid w:val="0"/>
        <w:spacing w:line="1000" w:lineRule="exact"/>
        <w:ind w:firstLine="556"/>
        <w:rPr>
          <w:rFonts w:ascii="仿宋" w:hAnsi="仿宋" w:eastAsia="仿宋"/>
          <w:sz w:val="32"/>
          <w:szCs w:val="32"/>
        </w:rPr>
      </w:pPr>
      <w:r>
        <w:rPr>
          <w:rFonts w:hint="eastAsia" w:ascii="仿宋" w:hAnsi="仿宋" w:eastAsia="仿宋"/>
          <w:sz w:val="32"/>
          <w:szCs w:val="32"/>
        </w:rPr>
        <w:t>第五部分  响应文件组成</w:t>
      </w:r>
    </w:p>
    <w:p>
      <w:pPr>
        <w:tabs>
          <w:tab w:val="left" w:pos="7740"/>
        </w:tabs>
        <w:spacing w:line="360" w:lineRule="auto"/>
        <w:rPr>
          <w:rFonts w:ascii="仿宋" w:hAnsi="仿宋" w:eastAsia="仿宋"/>
          <w:bCs/>
          <w:sz w:val="32"/>
          <w:szCs w:val="32"/>
        </w:rPr>
      </w:pPr>
    </w:p>
    <w:p>
      <w:pPr>
        <w:tabs>
          <w:tab w:val="left" w:pos="7740"/>
        </w:tabs>
        <w:spacing w:line="360" w:lineRule="auto"/>
        <w:rPr>
          <w:rFonts w:ascii="仿宋" w:hAnsi="仿宋" w:eastAsia="仿宋"/>
          <w:bCs/>
          <w:sz w:val="32"/>
          <w:szCs w:val="32"/>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pacing w:line="360" w:lineRule="auto"/>
        <w:jc w:val="center"/>
        <w:rPr>
          <w:rFonts w:ascii="仿宋" w:hAnsi="仿宋" w:eastAsia="仿宋"/>
          <w:b/>
          <w:bCs/>
          <w:sz w:val="36"/>
          <w:szCs w:val="36"/>
          <w:lang w:val="zh-CN"/>
        </w:rPr>
      </w:pPr>
    </w:p>
    <w:p>
      <w:pPr>
        <w:autoSpaceDE w:val="0"/>
        <w:autoSpaceDN w:val="0"/>
        <w:snapToGrid w:val="0"/>
        <w:spacing w:line="360" w:lineRule="auto"/>
        <w:jc w:val="center"/>
        <w:rPr>
          <w:rFonts w:ascii="仿宋" w:hAnsi="仿宋" w:eastAsia="仿宋"/>
          <w:sz w:val="36"/>
          <w:szCs w:val="36"/>
          <w:lang w:val="zh-CN"/>
        </w:rPr>
      </w:pPr>
    </w:p>
    <w:p>
      <w:pPr>
        <w:autoSpaceDE w:val="0"/>
        <w:autoSpaceDN w:val="0"/>
        <w:snapToGrid w:val="0"/>
        <w:spacing w:line="360" w:lineRule="auto"/>
        <w:jc w:val="center"/>
        <w:rPr>
          <w:rFonts w:ascii="仿宋" w:hAnsi="仿宋" w:eastAsia="仿宋"/>
          <w:sz w:val="36"/>
          <w:szCs w:val="36"/>
          <w:lang w:val="zh-CN"/>
        </w:rPr>
      </w:pPr>
    </w:p>
    <w:p>
      <w:pPr>
        <w:autoSpaceDE w:val="0"/>
        <w:autoSpaceDN w:val="0"/>
        <w:snapToGrid w:val="0"/>
        <w:spacing w:line="360" w:lineRule="auto"/>
        <w:jc w:val="center"/>
        <w:rPr>
          <w:rFonts w:ascii="仿宋" w:hAnsi="仿宋" w:eastAsia="仿宋"/>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autoSpaceDE w:val="0"/>
        <w:autoSpaceDN w:val="0"/>
        <w:snapToGrid w:val="0"/>
        <w:spacing w:line="360" w:lineRule="auto"/>
        <w:jc w:val="center"/>
        <w:outlineLvl w:val="0"/>
        <w:rPr>
          <w:rFonts w:ascii="仿宋" w:hAnsi="仿宋" w:eastAsia="仿宋"/>
          <w:sz w:val="36"/>
          <w:szCs w:val="36"/>
          <w:lang w:val="zh-CN"/>
        </w:rPr>
      </w:pPr>
      <w:r>
        <w:rPr>
          <w:rFonts w:hint="eastAsia" w:ascii="仿宋" w:hAnsi="仿宋" w:eastAsia="仿宋"/>
          <w:sz w:val="36"/>
          <w:szCs w:val="36"/>
          <w:lang w:val="zh-CN"/>
        </w:rPr>
        <w:t>第一部分 磋商通告</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受[江苏省南通卫生高等职业技术学校]的委托，江苏中润工程建设咨询有限公司就[江苏省南通卫生高等职业技术学校老年常见照护技术数字资源开发项目](项目编号:</w:t>
      </w:r>
      <w:r>
        <w:rPr>
          <w:rFonts w:hint="eastAsia" w:ascii="仿宋" w:hAnsi="仿宋" w:eastAsia="仿宋"/>
          <w:color w:val="000000"/>
          <w:sz w:val="28"/>
          <w:szCs w:val="28"/>
        </w:rPr>
        <w:t>WXBS2024037</w:t>
      </w:r>
      <w:r>
        <w:rPr>
          <w:rFonts w:hint="eastAsia" w:ascii="仿宋" w:hAnsi="仿宋" w:eastAsia="仿宋"/>
          <w:sz w:val="28"/>
          <w:szCs w:val="28"/>
        </w:rPr>
        <w:t>)进行磋商采购，欢迎符合条件的供应商参加磋商。</w:t>
      </w:r>
    </w:p>
    <w:p>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江苏省南通卫生高等职业技术学校）的（江苏省南通卫生高等职业技术学校老年常见照护技术数字资源开发项目)的潜在供应商应在（江苏省南通卫生高等职业技术学校网站或南通市卫生健康委员会网站）获取采购文件，并于2024年04月26日9点30分（北京时间）前提交响应文件。</w:t>
      </w:r>
    </w:p>
    <w:p>
      <w:pPr>
        <w:widowControl/>
        <w:shd w:val="clear" w:color="auto" w:fill="FFFFFF"/>
        <w:snapToGrid w:val="0"/>
        <w:spacing w:line="460" w:lineRule="exact"/>
        <w:ind w:firstLine="590" w:firstLineChars="200"/>
        <w:outlineLvl w:val="1"/>
        <w:rPr>
          <w:rFonts w:ascii="仿宋" w:hAnsi="仿宋" w:eastAsia="仿宋"/>
          <w:b/>
          <w:spacing w:val="7"/>
          <w:kern w:val="0"/>
          <w:sz w:val="28"/>
          <w:szCs w:val="28"/>
        </w:rPr>
      </w:pPr>
      <w:r>
        <w:rPr>
          <w:rFonts w:hint="eastAsia" w:ascii="仿宋" w:hAnsi="仿宋" w:eastAsia="仿宋"/>
          <w:b/>
          <w:spacing w:val="7"/>
          <w:kern w:val="0"/>
          <w:sz w:val="28"/>
          <w:szCs w:val="28"/>
        </w:rPr>
        <w:t>一、项目基本情况</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项目编号：WXBS2024037</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项目名称：江苏省南通卫生高等职业技术学校老年常见照护技术数字资源开发项目</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预算金额：48万</w:t>
      </w:r>
      <w:r>
        <w:rPr>
          <w:rFonts w:hint="eastAsia" w:ascii="仿宋" w:hAnsi="仿宋" w:eastAsia="仿宋"/>
          <w:bCs/>
          <w:color w:val="000000"/>
          <w:sz w:val="28"/>
          <w:szCs w:val="28"/>
        </w:rPr>
        <w:t>元</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最高限价：48万</w:t>
      </w:r>
      <w:r>
        <w:rPr>
          <w:rFonts w:hint="eastAsia" w:ascii="仿宋" w:hAnsi="仿宋" w:eastAsia="仿宋"/>
          <w:bCs/>
          <w:color w:val="000000"/>
          <w:sz w:val="28"/>
          <w:szCs w:val="28"/>
        </w:rPr>
        <w:t>元</w:t>
      </w:r>
      <w:r>
        <w:rPr>
          <w:rFonts w:hint="eastAsia" w:ascii="仿宋" w:hAnsi="仿宋" w:eastAsia="仿宋"/>
          <w:color w:val="000000"/>
          <w:sz w:val="28"/>
          <w:szCs w:val="28"/>
        </w:rPr>
        <w:t>，投标报价超过本项目最高限价，作无效报价处理。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采购需求：详见招标文件，请仔细研究。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lang w:val="zh-CN"/>
        </w:rPr>
        <w:t>合同正式签订生效起至2025年10月31日。</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本项目是否接受联合体投标：否。</w:t>
      </w:r>
    </w:p>
    <w:p>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二、供应商的资格要求：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2.提供有效的营业执照复印件加盖公章；</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3.未被“信用中国”网站列入失信被执行人、重大税收违法案件当事人名单、采购严重失信行为记录名单。</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4.本项目的特定资格要求：无；</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5.供应商单位负责人为同一人或者存在直接控股、管理关系的不同供应商，不得同时参加同一合同项下的采购活动。</w:t>
      </w:r>
    </w:p>
    <w:p>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三、获取采购文件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时间：2024年04月15日至2024年04月25日（北京时间，法定节假日除外）；</w:t>
      </w:r>
    </w:p>
    <w:p>
      <w:pPr>
        <w:snapToGrid w:val="0"/>
        <w:spacing w:line="460" w:lineRule="exact"/>
        <w:ind w:firstLine="560" w:firstLineChars="200"/>
        <w:outlineLvl w:val="1"/>
        <w:rPr>
          <w:rFonts w:ascii="仿宋" w:hAnsi="仿宋" w:eastAsia="仿宋"/>
          <w:sz w:val="28"/>
          <w:szCs w:val="28"/>
        </w:rPr>
      </w:pPr>
      <w:r>
        <w:rPr>
          <w:rFonts w:hint="eastAsia" w:ascii="仿宋" w:hAnsi="仿宋" w:eastAsia="仿宋"/>
          <w:sz w:val="28"/>
          <w:szCs w:val="28"/>
        </w:rPr>
        <w:t>地点：江苏省南通卫生高等职业技术学校网站或南通市卫生健康委员会网站；</w:t>
      </w:r>
    </w:p>
    <w:p>
      <w:pPr>
        <w:snapToGrid w:val="0"/>
        <w:spacing w:line="460" w:lineRule="exact"/>
        <w:ind w:firstLine="560" w:firstLineChars="200"/>
        <w:outlineLvl w:val="1"/>
        <w:rPr>
          <w:rFonts w:ascii="仿宋" w:hAnsi="仿宋" w:eastAsia="仿宋"/>
          <w:sz w:val="28"/>
          <w:szCs w:val="28"/>
        </w:rPr>
      </w:pPr>
      <w:r>
        <w:rPr>
          <w:rFonts w:hint="eastAsia" w:ascii="仿宋" w:hAnsi="仿宋" w:eastAsia="仿宋"/>
          <w:sz w:val="28"/>
          <w:szCs w:val="28"/>
        </w:rPr>
        <w:t>方式：自行下载采购文件。</w:t>
      </w:r>
    </w:p>
    <w:p>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四、提交响应文件截止时间、磋商时间和地点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2024年04月26日9点30分（北京时间），逾时，采购人将拒绝接受磋商响应文件。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b/>
          <w:bCs/>
          <w:sz w:val="28"/>
          <w:szCs w:val="28"/>
          <w:u w:val="single"/>
        </w:rPr>
        <w:t>南通市经济技术开发区振兴东路288号</w:t>
      </w:r>
      <w:r>
        <w:rPr>
          <w:rFonts w:hint="eastAsia" w:ascii="仿宋" w:hAnsi="仿宋" w:eastAsia="仿宋"/>
          <w:b/>
          <w:bCs/>
          <w:sz w:val="28"/>
          <w:szCs w:val="28"/>
          <w:u w:val="single"/>
          <w:lang w:val="zh-CN"/>
        </w:rPr>
        <w:t>南通卫生高职校行政楼1408室，</w:t>
      </w:r>
      <w:r>
        <w:rPr>
          <w:rFonts w:hint="eastAsia" w:ascii="仿宋" w:hAnsi="仿宋" w:eastAsia="仿宋"/>
          <w:sz w:val="28"/>
          <w:szCs w:val="28"/>
          <w:lang w:val="zh-CN"/>
        </w:rPr>
        <w:t>如有变动另行通知。</w:t>
      </w:r>
    </w:p>
    <w:p>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五、</w:t>
      </w:r>
      <w:r>
        <w:rPr>
          <w:rFonts w:hint="eastAsia" w:ascii="仿宋" w:hAnsi="仿宋" w:eastAsia="仿宋"/>
          <w:b/>
          <w:sz w:val="28"/>
          <w:szCs w:val="28"/>
          <w:lang w:eastAsia="zh-CN"/>
        </w:rPr>
        <w:t>通告</w:t>
      </w:r>
      <w:r>
        <w:rPr>
          <w:rFonts w:hint="eastAsia" w:ascii="仿宋" w:hAnsi="仿宋" w:eastAsia="仿宋"/>
          <w:b/>
          <w:sz w:val="28"/>
          <w:szCs w:val="28"/>
        </w:rPr>
        <w:t>期限</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发布之日起5个工作日。</w:t>
      </w:r>
    </w:p>
    <w:p>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六、其他补充事宜</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1.投标保证金：免收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2.项目磋商活动模式：见面磋商模式，供应商在</w:t>
      </w:r>
      <w:r>
        <w:rPr>
          <w:rFonts w:hint="eastAsia" w:ascii="仿宋" w:hAnsi="仿宋" w:eastAsia="仿宋"/>
          <w:sz w:val="28"/>
          <w:szCs w:val="28"/>
          <w:u w:val="single"/>
        </w:rPr>
        <w:t xml:space="preserve"> </w:t>
      </w:r>
      <w:r>
        <w:rPr>
          <w:rFonts w:hint="eastAsia" w:ascii="仿宋" w:hAnsi="仿宋" w:eastAsia="仿宋"/>
          <w:b/>
          <w:bCs/>
          <w:sz w:val="28"/>
          <w:szCs w:val="28"/>
          <w:u w:val="single"/>
        </w:rPr>
        <w:t>南通市经济技术开发区振兴东路288号</w:t>
      </w:r>
      <w:r>
        <w:rPr>
          <w:rFonts w:hint="eastAsia" w:ascii="仿宋" w:hAnsi="仿宋" w:eastAsia="仿宋"/>
          <w:b/>
          <w:bCs/>
          <w:sz w:val="28"/>
          <w:szCs w:val="28"/>
          <w:u w:val="single"/>
          <w:lang w:val="zh-CN"/>
        </w:rPr>
        <w:t>南通卫生高职校行政楼1408室</w:t>
      </w:r>
      <w:r>
        <w:rPr>
          <w:rFonts w:hint="eastAsia" w:ascii="仿宋" w:hAnsi="仿宋" w:eastAsia="仿宋"/>
          <w:sz w:val="28"/>
          <w:szCs w:val="28"/>
          <w:u w:val="single"/>
        </w:rPr>
        <w:t xml:space="preserve"> </w:t>
      </w:r>
      <w:r>
        <w:rPr>
          <w:rFonts w:hint="eastAsia" w:ascii="仿宋" w:hAnsi="仿宋" w:eastAsia="仿宋"/>
          <w:sz w:val="28"/>
          <w:szCs w:val="28"/>
        </w:rPr>
        <w:t>参加磋商活动。</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3.项目演示：详见磋商文件。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widowControl/>
        <w:snapToGrid w:val="0"/>
        <w:spacing w:line="460" w:lineRule="exact"/>
        <w:ind w:firstLine="590" w:firstLineChars="200"/>
        <w:outlineLvl w:val="1"/>
        <w:rPr>
          <w:rFonts w:ascii="仿宋" w:hAnsi="仿宋" w:eastAsia="仿宋"/>
          <w:b/>
          <w:spacing w:val="7"/>
          <w:kern w:val="0"/>
          <w:sz w:val="28"/>
          <w:szCs w:val="28"/>
        </w:rPr>
      </w:pPr>
      <w:r>
        <w:rPr>
          <w:rFonts w:hint="eastAsia" w:ascii="仿宋" w:hAnsi="仿宋" w:eastAsia="仿宋"/>
          <w:b/>
          <w:spacing w:val="7"/>
          <w:kern w:val="0"/>
          <w:sz w:val="28"/>
          <w:szCs w:val="28"/>
        </w:rPr>
        <w:t>七、凡对本次采购提出询问，请按以下方式联系。</w:t>
      </w:r>
    </w:p>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1.采购人信息</w:t>
      </w:r>
    </w:p>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名称：江苏省南通卫生高等职业技术学校</w:t>
      </w:r>
    </w:p>
    <w:p>
      <w:pPr>
        <w:spacing w:line="460" w:lineRule="exact"/>
        <w:ind w:firstLine="588" w:firstLineChars="200"/>
        <w:rPr>
          <w:rFonts w:ascii="仿宋" w:hAnsi="仿宋" w:eastAsia="仿宋"/>
          <w:spacing w:val="7"/>
          <w:sz w:val="28"/>
          <w:szCs w:val="28"/>
        </w:rPr>
      </w:pPr>
      <w:bookmarkStart w:id="0" w:name="_Toc35393638"/>
      <w:bookmarkStart w:id="1" w:name="_Toc35393807"/>
      <w:bookmarkStart w:id="2" w:name="_Toc28359020"/>
      <w:bookmarkStart w:id="3" w:name="_Toc28359097"/>
      <w:r>
        <w:rPr>
          <w:rFonts w:hint="eastAsia" w:ascii="仿宋" w:hAnsi="仿宋" w:eastAsia="仿宋"/>
          <w:spacing w:val="7"/>
          <w:sz w:val="28"/>
          <w:szCs w:val="28"/>
        </w:rPr>
        <w:t>需求部门联系人：陈老师  联系电话：13615237401</w:t>
      </w:r>
    </w:p>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招标部门联系人：单老师  联系电话：13511591058</w:t>
      </w:r>
    </w:p>
    <w:bookmarkEnd w:id="0"/>
    <w:bookmarkEnd w:id="1"/>
    <w:bookmarkEnd w:id="2"/>
    <w:bookmarkEnd w:id="3"/>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2.采购代理机构信息</w:t>
      </w:r>
    </w:p>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名称：江苏中润工程建设咨询有限公司</w:t>
      </w:r>
    </w:p>
    <w:p>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地址：南通市崇川路58号</w:t>
      </w:r>
    </w:p>
    <w:p>
      <w:pPr>
        <w:snapToGrid w:val="0"/>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联系方式：王工0513-55887688</w:t>
      </w:r>
      <w:r>
        <w:rPr>
          <w:rFonts w:hint="eastAsia" w:ascii="仿宋" w:hAnsi="仿宋" w:eastAsia="仿宋"/>
          <w:sz w:val="28"/>
          <w:szCs w:val="28"/>
        </w:rPr>
        <w:t xml:space="preserve"> 13906272111</w:t>
      </w:r>
    </w:p>
    <w:p>
      <w:pPr>
        <w:snapToGrid w:val="0"/>
        <w:spacing w:line="360" w:lineRule="auto"/>
        <w:jc w:val="center"/>
        <w:rPr>
          <w:rFonts w:ascii="仿宋" w:hAnsi="仿宋" w:eastAsia="仿宋"/>
          <w:sz w:val="36"/>
          <w:szCs w:val="36"/>
        </w:rPr>
      </w:pPr>
    </w:p>
    <w:p>
      <w:pPr>
        <w:snapToGrid w:val="0"/>
        <w:spacing w:line="360" w:lineRule="auto"/>
        <w:jc w:val="center"/>
        <w:rPr>
          <w:rFonts w:ascii="仿宋" w:hAnsi="仿宋" w:eastAsia="仿宋"/>
          <w:sz w:val="36"/>
          <w:szCs w:val="36"/>
          <w:lang w:val="zh-CN"/>
        </w:rPr>
      </w:pPr>
    </w:p>
    <w:p>
      <w:pPr>
        <w:pStyle w:val="49"/>
        <w:spacing w:line="360" w:lineRule="auto"/>
        <w:ind w:firstLine="420"/>
        <w:rPr>
          <w:rFonts w:ascii="仿宋" w:hAnsi="仿宋" w:eastAsia="仿宋"/>
          <w:lang w:val="zh-CN"/>
        </w:rPr>
      </w:pPr>
    </w:p>
    <w:p>
      <w:p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br w:type="page"/>
      </w:r>
      <w:r>
        <w:rPr>
          <w:rFonts w:hint="eastAsia" w:ascii="仿宋" w:hAnsi="仿宋" w:eastAsia="仿宋"/>
          <w:bCs/>
          <w:sz w:val="36"/>
          <w:szCs w:val="36"/>
        </w:rPr>
        <w:t>第二部分 磋商须知</w:t>
      </w:r>
    </w:p>
    <w:p>
      <w:pPr>
        <w:keepNext/>
        <w:keepLines/>
        <w:snapToGrid w:val="0"/>
        <w:spacing w:line="460" w:lineRule="exact"/>
        <w:ind w:firstLine="562" w:firstLineChars="200"/>
        <w:outlineLvl w:val="1"/>
        <w:rPr>
          <w:rFonts w:ascii="仿宋" w:hAnsi="仿宋" w:eastAsia="仿宋"/>
          <w:b/>
          <w:bCs/>
          <w:kern w:val="0"/>
          <w:sz w:val="28"/>
          <w:szCs w:val="28"/>
        </w:rPr>
      </w:pPr>
      <w:bookmarkStart w:id="4" w:name="_Toc20823275"/>
      <w:bookmarkEnd w:id="4"/>
      <w:bookmarkStart w:id="5" w:name="_Toc16938519"/>
      <w:bookmarkEnd w:id="5"/>
      <w:bookmarkStart w:id="6" w:name="_Toc513029203"/>
      <w:bookmarkEnd w:id="6"/>
      <w:bookmarkStart w:id="7" w:name="_Toc120614214"/>
      <w:bookmarkEnd w:id="7"/>
      <w:r>
        <w:rPr>
          <w:rFonts w:hint="eastAsia" w:ascii="仿宋" w:hAnsi="仿宋" w:eastAsia="仿宋"/>
          <w:b/>
          <w:bCs/>
          <w:kern w:val="0"/>
          <w:sz w:val="28"/>
          <w:szCs w:val="28"/>
        </w:rPr>
        <w:t>一、总则</w:t>
      </w:r>
    </w:p>
    <w:p>
      <w:pPr>
        <w:keepNext/>
        <w:snapToGrid w:val="0"/>
        <w:spacing w:line="460" w:lineRule="exact"/>
        <w:ind w:firstLine="560" w:firstLineChars="200"/>
        <w:rPr>
          <w:rFonts w:ascii="仿宋" w:hAnsi="仿宋" w:eastAsia="仿宋"/>
          <w:kern w:val="0"/>
          <w:sz w:val="28"/>
          <w:szCs w:val="28"/>
        </w:rPr>
      </w:pPr>
      <w:bookmarkStart w:id="8" w:name="_Hlt16619475"/>
      <w:bookmarkEnd w:id="8"/>
      <w:bookmarkStart w:id="9" w:name="_Toc513029204"/>
      <w:bookmarkEnd w:id="9"/>
      <w:bookmarkStart w:id="10" w:name="_Toc458694821"/>
      <w:bookmarkEnd w:id="10"/>
      <w:bookmarkStart w:id="11" w:name="_Toc20823276"/>
      <w:bookmarkEnd w:id="11"/>
      <w:bookmarkStart w:id="12" w:name="_Toc16938520"/>
      <w:bookmarkEnd w:id="12"/>
      <w:r>
        <w:rPr>
          <w:rFonts w:hint="eastAsia" w:ascii="仿宋" w:hAnsi="仿宋" w:eastAsia="仿宋"/>
          <w:kern w:val="0"/>
          <w:sz w:val="28"/>
          <w:szCs w:val="28"/>
        </w:rPr>
        <w:t>1.采购方式</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 本次采取竞争性磋商方式，本磋商文件仅适用于磋商</w:t>
      </w:r>
      <w:r>
        <w:rPr>
          <w:rFonts w:hint="eastAsia" w:ascii="仿宋" w:hAnsi="仿宋" w:eastAsia="仿宋"/>
          <w:sz w:val="28"/>
          <w:szCs w:val="28"/>
          <w:lang w:eastAsia="zh-CN"/>
        </w:rPr>
        <w:t>通告</w:t>
      </w:r>
      <w:r>
        <w:rPr>
          <w:rFonts w:hint="eastAsia" w:ascii="仿宋" w:hAnsi="仿宋" w:eastAsia="仿宋"/>
          <w:sz w:val="28"/>
          <w:szCs w:val="28"/>
        </w:rPr>
        <w:t>中所述项目。</w:t>
      </w:r>
    </w:p>
    <w:p>
      <w:pPr>
        <w:keepNext/>
        <w:snapToGrid w:val="0"/>
        <w:spacing w:line="460" w:lineRule="exact"/>
        <w:ind w:firstLine="560" w:firstLineChars="200"/>
        <w:rPr>
          <w:rFonts w:ascii="仿宋" w:hAnsi="仿宋" w:eastAsia="仿宋"/>
          <w:kern w:val="0"/>
          <w:sz w:val="28"/>
          <w:szCs w:val="28"/>
        </w:rPr>
      </w:pPr>
      <w:bookmarkStart w:id="13" w:name="_Toc20823277"/>
      <w:bookmarkEnd w:id="13"/>
      <w:bookmarkStart w:id="14" w:name="_Toc513029205"/>
      <w:bookmarkEnd w:id="14"/>
      <w:bookmarkStart w:id="15" w:name="_Toc16938521"/>
      <w:bookmarkEnd w:id="15"/>
      <w:r>
        <w:rPr>
          <w:rFonts w:hint="eastAsia" w:ascii="仿宋" w:hAnsi="仿宋" w:eastAsia="仿宋"/>
          <w:kern w:val="0"/>
          <w:sz w:val="28"/>
          <w:szCs w:val="28"/>
        </w:rPr>
        <w:t>2.合格的供应商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2.1满足磋商</w:t>
      </w:r>
      <w:r>
        <w:rPr>
          <w:rFonts w:hint="eastAsia" w:ascii="仿宋" w:hAnsi="仿宋" w:eastAsia="仿宋"/>
          <w:sz w:val="28"/>
          <w:szCs w:val="28"/>
          <w:lang w:eastAsia="zh-CN"/>
        </w:rPr>
        <w:t>通告</w:t>
      </w:r>
      <w:r>
        <w:rPr>
          <w:rFonts w:hint="eastAsia" w:ascii="仿宋" w:hAnsi="仿宋" w:eastAsia="仿宋"/>
          <w:sz w:val="28"/>
          <w:szCs w:val="28"/>
        </w:rPr>
        <w:t>中供应商的资格要求的规定。</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 满足本文件实质性条款的规定。</w:t>
      </w:r>
    </w:p>
    <w:p>
      <w:pPr>
        <w:keepNext/>
        <w:snapToGrid w:val="0"/>
        <w:spacing w:line="460" w:lineRule="exact"/>
        <w:ind w:firstLine="560" w:firstLineChars="200"/>
        <w:rPr>
          <w:rFonts w:ascii="仿宋" w:hAnsi="仿宋" w:eastAsia="仿宋"/>
          <w:kern w:val="0"/>
          <w:sz w:val="28"/>
          <w:szCs w:val="28"/>
        </w:rPr>
      </w:pPr>
      <w:bookmarkStart w:id="16" w:name="_Toc16938522"/>
      <w:bookmarkEnd w:id="16"/>
      <w:bookmarkStart w:id="17" w:name="_Toc513029206"/>
      <w:bookmarkEnd w:id="17"/>
      <w:bookmarkStart w:id="18" w:name="_Toc20823278"/>
      <w:bookmarkEnd w:id="18"/>
      <w:r>
        <w:rPr>
          <w:rFonts w:hint="eastAsia" w:ascii="仿宋" w:hAnsi="仿宋" w:eastAsia="仿宋"/>
          <w:kern w:val="0"/>
          <w:sz w:val="28"/>
          <w:szCs w:val="28"/>
        </w:rPr>
        <w:t>3.适用法律</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3.1 本次采购及由此产生的合同受中华人民共和国有关的法律法规制约和保护。</w:t>
      </w:r>
    </w:p>
    <w:p>
      <w:pPr>
        <w:keepNext/>
        <w:snapToGrid w:val="0"/>
        <w:spacing w:line="460" w:lineRule="exact"/>
        <w:ind w:firstLine="560" w:firstLineChars="200"/>
        <w:rPr>
          <w:rFonts w:ascii="仿宋" w:hAnsi="仿宋" w:eastAsia="仿宋"/>
          <w:kern w:val="0"/>
          <w:sz w:val="28"/>
          <w:szCs w:val="28"/>
        </w:rPr>
      </w:pPr>
      <w:bookmarkStart w:id="19" w:name="_Toc513029207"/>
      <w:bookmarkEnd w:id="19"/>
      <w:bookmarkStart w:id="20" w:name="_Toc20823279"/>
      <w:bookmarkEnd w:id="20"/>
      <w:bookmarkStart w:id="21" w:name="_Toc462564067"/>
      <w:bookmarkEnd w:id="21"/>
      <w:bookmarkStart w:id="22" w:name="_Toc16938523"/>
      <w:bookmarkEnd w:id="22"/>
      <w:r>
        <w:rPr>
          <w:rFonts w:hint="eastAsia" w:ascii="仿宋" w:hAnsi="仿宋" w:eastAsia="仿宋"/>
          <w:kern w:val="0"/>
          <w:sz w:val="28"/>
          <w:szCs w:val="28"/>
        </w:rPr>
        <w:t>4.磋商费用</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pPr>
        <w:keepNext/>
        <w:snapToGrid w:val="0"/>
        <w:spacing w:line="460" w:lineRule="exact"/>
        <w:ind w:firstLine="560" w:firstLineChars="200"/>
        <w:rPr>
          <w:rFonts w:ascii="仿宋" w:hAnsi="仿宋" w:eastAsia="仿宋"/>
          <w:sz w:val="28"/>
          <w:szCs w:val="32"/>
        </w:rPr>
      </w:pPr>
      <w:r>
        <w:rPr>
          <w:rFonts w:hint="eastAsia" w:ascii="仿宋" w:hAnsi="仿宋" w:eastAsia="仿宋"/>
          <w:sz w:val="28"/>
          <w:szCs w:val="32"/>
        </w:rPr>
        <w:t>4.2本项目资料费300元，在开标现场支付给代理机构，无论是否中标，该费用不予退还。</w:t>
      </w:r>
    </w:p>
    <w:p>
      <w:pPr>
        <w:keepNext/>
        <w:snapToGrid w:val="0"/>
        <w:spacing w:line="460" w:lineRule="exact"/>
        <w:ind w:firstLine="560" w:firstLineChars="200"/>
        <w:rPr>
          <w:rFonts w:ascii="仿宋" w:hAnsi="仿宋" w:eastAsia="仿宋"/>
          <w:sz w:val="28"/>
          <w:szCs w:val="32"/>
        </w:rPr>
      </w:pPr>
      <w:r>
        <w:rPr>
          <w:rFonts w:hint="eastAsia" w:ascii="仿宋" w:hAnsi="仿宋" w:eastAsia="仿宋"/>
          <w:sz w:val="28"/>
          <w:szCs w:val="32"/>
        </w:rPr>
        <w:t>4.3本项目代理费按照发改价格[2011]534号文标准的60%计收，不足1500元按1500元收取，投标供应商综合</w:t>
      </w:r>
      <w:r>
        <w:rPr>
          <w:rFonts w:hint="eastAsia" w:ascii="仿宋" w:hAnsi="仿宋" w:eastAsia="仿宋"/>
          <w:sz w:val="28"/>
          <w:szCs w:val="32"/>
          <w:lang w:val="zh-CN"/>
        </w:rPr>
        <w:t>考虑此费用的支出</w:t>
      </w:r>
      <w:r>
        <w:rPr>
          <w:rFonts w:hint="eastAsia" w:ascii="仿宋" w:hAnsi="仿宋" w:eastAsia="仿宋"/>
          <w:kern w:val="0"/>
          <w:sz w:val="28"/>
          <w:szCs w:val="28"/>
        </w:rPr>
        <w:t>（不单列）。</w:t>
      </w:r>
    </w:p>
    <w:p>
      <w:pPr>
        <w:keepNext/>
        <w:snapToGrid w:val="0"/>
        <w:spacing w:line="460" w:lineRule="exact"/>
        <w:ind w:firstLine="560" w:firstLineChars="200"/>
        <w:rPr>
          <w:rFonts w:ascii="仿宋" w:hAnsi="仿宋" w:eastAsia="仿宋"/>
          <w:sz w:val="28"/>
          <w:szCs w:val="32"/>
          <w:lang w:val="zh-CN"/>
        </w:rPr>
      </w:pPr>
      <w:r>
        <w:rPr>
          <w:rFonts w:hint="eastAsia" w:ascii="仿宋" w:hAnsi="仿宋" w:eastAsia="仿宋"/>
          <w:sz w:val="28"/>
          <w:szCs w:val="32"/>
          <w:lang w:val="zh-CN"/>
        </w:rPr>
        <w:t>代理费由成交供应商在开标现场定标后支付给代理机构，如因成交供应商原因导致本项目流标或改变中标结果或其被取消中标资格的，代理费不予退还</w:t>
      </w:r>
      <w:r>
        <w:rPr>
          <w:rFonts w:hint="eastAsia" w:ascii="仿宋" w:hAnsi="仿宋" w:eastAsia="仿宋"/>
          <w:sz w:val="28"/>
          <w:szCs w:val="32"/>
        </w:rPr>
        <w:t>。</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5.磋商文件的约束力</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w:t>
      </w:r>
      <w:r>
        <w:rPr>
          <w:rFonts w:hint="eastAsia" w:ascii="仿宋" w:hAnsi="仿宋" w:eastAsia="仿宋"/>
          <w:sz w:val="28"/>
          <w:szCs w:val="28"/>
        </w:rPr>
        <w:t xml:space="preserve"> 供应商一旦参加本项目采购活动，即被认为接受了本磋商文件的规定和约束。</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6.磋商文件的解释</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w:t>
      </w:r>
      <w:r>
        <w:rPr>
          <w:rFonts w:hint="eastAsia" w:ascii="仿宋" w:hAnsi="仿宋" w:eastAsia="仿宋"/>
          <w:sz w:val="28"/>
          <w:szCs w:val="28"/>
        </w:rPr>
        <w:t>磋商文件需求部分（供应商资格要求、项目需求、商务技术评分标准）由采购人解释，其它部分由采购代理机构解释。</w:t>
      </w:r>
    </w:p>
    <w:p>
      <w:pPr>
        <w:keepNext/>
        <w:keepLines/>
        <w:snapToGrid w:val="0"/>
        <w:spacing w:line="460" w:lineRule="exact"/>
        <w:ind w:firstLine="562" w:firstLineChars="200"/>
        <w:outlineLvl w:val="1"/>
        <w:rPr>
          <w:rFonts w:ascii="仿宋" w:hAnsi="仿宋" w:eastAsia="仿宋"/>
          <w:b/>
          <w:bCs/>
          <w:kern w:val="0"/>
          <w:sz w:val="28"/>
          <w:szCs w:val="28"/>
        </w:rPr>
      </w:pPr>
      <w:bookmarkStart w:id="23" w:name="_Toc16938525"/>
      <w:bookmarkEnd w:id="23"/>
      <w:bookmarkStart w:id="24" w:name="_Toc120614215"/>
      <w:bookmarkEnd w:id="24"/>
      <w:bookmarkStart w:id="25" w:name="_Toc20823281"/>
      <w:bookmarkEnd w:id="25"/>
      <w:bookmarkStart w:id="26" w:name="_Toc513029209"/>
      <w:bookmarkEnd w:id="26"/>
      <w:r>
        <w:rPr>
          <w:rFonts w:hint="eastAsia" w:ascii="仿宋" w:hAnsi="仿宋" w:eastAsia="仿宋"/>
          <w:b/>
          <w:bCs/>
          <w:kern w:val="0"/>
          <w:sz w:val="28"/>
          <w:szCs w:val="28"/>
        </w:rPr>
        <w:t>二、磋商文件</w:t>
      </w:r>
    </w:p>
    <w:p>
      <w:pPr>
        <w:keepNext/>
        <w:snapToGrid w:val="0"/>
        <w:spacing w:line="460" w:lineRule="exact"/>
        <w:ind w:firstLine="560" w:firstLineChars="200"/>
        <w:rPr>
          <w:rFonts w:ascii="仿宋" w:hAnsi="仿宋" w:eastAsia="仿宋"/>
          <w:kern w:val="0"/>
          <w:sz w:val="28"/>
          <w:szCs w:val="28"/>
        </w:rPr>
      </w:pPr>
      <w:bookmarkStart w:id="27" w:name="_Toc20823282"/>
      <w:bookmarkEnd w:id="27"/>
      <w:bookmarkStart w:id="28" w:name="_Toc16938526"/>
      <w:bookmarkEnd w:id="28"/>
      <w:bookmarkStart w:id="29" w:name="_Toc513029210"/>
      <w:bookmarkEnd w:id="29"/>
      <w:r>
        <w:rPr>
          <w:rFonts w:hint="eastAsia" w:ascii="仿宋" w:hAnsi="仿宋" w:eastAsia="仿宋"/>
          <w:kern w:val="0"/>
          <w:sz w:val="28"/>
          <w:szCs w:val="28"/>
        </w:rPr>
        <w:t>1.磋商文件构成</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w:t>
      </w:r>
      <w:r>
        <w:rPr>
          <w:rFonts w:hint="eastAsia" w:ascii="仿宋" w:hAnsi="仿宋" w:eastAsia="仿宋"/>
          <w:sz w:val="28"/>
          <w:szCs w:val="28"/>
        </w:rPr>
        <w:t xml:space="preserve"> 磋商文件由以下部分组成：</w:t>
      </w:r>
    </w:p>
    <w:p>
      <w:pPr>
        <w:snapToGrid w:val="0"/>
        <w:spacing w:line="4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（1）竞争性磋商</w:t>
      </w:r>
      <w:r>
        <w:rPr>
          <w:rFonts w:hint="eastAsia" w:ascii="仿宋" w:hAnsi="仿宋" w:eastAsia="仿宋"/>
          <w:sz w:val="28"/>
          <w:szCs w:val="28"/>
          <w:lang w:eastAsia="zh-CN"/>
        </w:rPr>
        <w:t>通告</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（2）磋商须知</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（3）项目需求</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（4）评审方法和评审标准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（5）响应文件组成</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（6）附件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请仔细检查磋商文件是否齐全，如有缺漏请立即与采购代理机构联系解决。</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w:t>
      </w:r>
      <w:r>
        <w:rPr>
          <w:rFonts w:hint="eastAsia" w:ascii="仿宋" w:hAnsi="仿宋" w:eastAsia="仿宋"/>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snapToGrid w:val="0"/>
        <w:spacing w:line="460" w:lineRule="exact"/>
        <w:ind w:firstLine="560" w:firstLineChars="200"/>
        <w:rPr>
          <w:rFonts w:ascii="仿宋" w:hAnsi="仿宋" w:eastAsia="仿宋"/>
          <w:kern w:val="0"/>
          <w:sz w:val="28"/>
          <w:szCs w:val="28"/>
        </w:rPr>
      </w:pPr>
      <w:bookmarkStart w:id="30" w:name="_Toc20823283"/>
      <w:bookmarkEnd w:id="30"/>
      <w:bookmarkStart w:id="31" w:name="_Toc513029211"/>
      <w:bookmarkEnd w:id="31"/>
      <w:bookmarkStart w:id="32" w:name="_Toc16938527"/>
      <w:bookmarkEnd w:id="32"/>
      <w:bookmarkStart w:id="33" w:name="_Toc462564070"/>
      <w:bookmarkEnd w:id="33"/>
      <w:r>
        <w:rPr>
          <w:rFonts w:hint="eastAsia" w:ascii="仿宋" w:hAnsi="仿宋" w:eastAsia="仿宋"/>
          <w:kern w:val="0"/>
          <w:sz w:val="28"/>
          <w:szCs w:val="28"/>
        </w:rPr>
        <w:t>2.磋商文件的澄清</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w:t>
      </w:r>
      <w:r>
        <w:rPr>
          <w:rFonts w:hint="eastAsia" w:ascii="仿宋" w:hAnsi="仿宋" w:eastAsia="仿宋"/>
          <w:sz w:val="28"/>
          <w:szCs w:val="28"/>
        </w:rPr>
        <w:t xml:space="preserve"> 任何要求对磋商文件进行澄清的供应商，应在提交首次响应文件截止时间五日前按磋商</w:t>
      </w:r>
      <w:r>
        <w:rPr>
          <w:rFonts w:hint="eastAsia" w:ascii="仿宋" w:hAnsi="仿宋" w:eastAsia="仿宋"/>
          <w:sz w:val="28"/>
          <w:szCs w:val="28"/>
          <w:lang w:eastAsia="zh-CN"/>
        </w:rPr>
        <w:t>通告</w:t>
      </w:r>
      <w:r>
        <w:rPr>
          <w:rFonts w:hint="eastAsia" w:ascii="仿宋" w:hAnsi="仿宋" w:eastAsia="仿宋"/>
          <w:sz w:val="28"/>
          <w:szCs w:val="28"/>
        </w:rPr>
        <w:t>中的通讯地址，以书面形式通知采购人。采购人有权对发出的磋商文件进行必要的澄清或修改。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2.2采购人视情组织答疑会</w:t>
      </w:r>
    </w:p>
    <w:p>
      <w:pPr>
        <w:keepNext/>
        <w:snapToGrid w:val="0"/>
        <w:spacing w:line="460" w:lineRule="exact"/>
        <w:ind w:firstLine="560" w:firstLineChars="200"/>
        <w:rPr>
          <w:rFonts w:ascii="仿宋" w:hAnsi="仿宋" w:eastAsia="仿宋"/>
          <w:kern w:val="0"/>
          <w:sz w:val="28"/>
          <w:szCs w:val="28"/>
        </w:rPr>
      </w:pPr>
      <w:bookmarkStart w:id="34" w:name="_Toc462564071"/>
      <w:bookmarkEnd w:id="34"/>
      <w:bookmarkStart w:id="35" w:name="_Toc513029212"/>
      <w:bookmarkEnd w:id="35"/>
      <w:bookmarkStart w:id="36" w:name="_Toc16938528"/>
      <w:bookmarkEnd w:id="36"/>
      <w:bookmarkStart w:id="37" w:name="_Toc20823284"/>
      <w:bookmarkEnd w:id="37"/>
      <w:r>
        <w:rPr>
          <w:rFonts w:hint="eastAsia" w:ascii="仿宋" w:hAnsi="仿宋" w:eastAsia="仿宋"/>
          <w:kern w:val="0"/>
          <w:sz w:val="28"/>
          <w:szCs w:val="28"/>
        </w:rPr>
        <w:t>3.磋商文件的修改</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3.1</w:t>
      </w:r>
      <w:r>
        <w:rPr>
          <w:rFonts w:hint="eastAsia" w:ascii="仿宋" w:hAnsi="仿宋" w:eastAsia="仿宋"/>
          <w:sz w:val="28"/>
          <w:szCs w:val="28"/>
        </w:rPr>
        <w:t xml:space="preserve"> 在响应文件提交截止时间前，采购代理机构可以对磋商文件进行修改。</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3.2 </w:t>
      </w:r>
      <w:r>
        <w:rPr>
          <w:rFonts w:hint="eastAsia" w:ascii="仿宋" w:hAnsi="仿宋" w:eastAsia="仿宋"/>
          <w:sz w:val="28"/>
          <w:szCs w:val="28"/>
        </w:rPr>
        <w:t>采购代理机构有权按照法定的要求推迟响应文件提交截止日期和磋商日期。</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3.3 </w:t>
      </w:r>
      <w:r>
        <w:rPr>
          <w:rFonts w:hint="eastAsia" w:ascii="仿宋" w:hAnsi="仿宋" w:eastAsia="仿宋"/>
          <w:sz w:val="28"/>
          <w:szCs w:val="28"/>
        </w:rPr>
        <w:t>磋商文件的修改将在南通市卫生健康委员会网站、学校网站公布，补充文件将作为磋商文件的组成部分，并对供应商具有约束力。</w:t>
      </w:r>
    </w:p>
    <w:p>
      <w:pPr>
        <w:keepNext/>
        <w:keepLines/>
        <w:snapToGrid w:val="0"/>
        <w:spacing w:line="460" w:lineRule="exact"/>
        <w:ind w:firstLine="562" w:firstLineChars="200"/>
        <w:outlineLvl w:val="1"/>
        <w:rPr>
          <w:rFonts w:ascii="仿宋" w:hAnsi="仿宋" w:eastAsia="仿宋"/>
          <w:b/>
          <w:bCs/>
          <w:kern w:val="0"/>
          <w:sz w:val="28"/>
          <w:szCs w:val="28"/>
        </w:rPr>
      </w:pPr>
      <w:bookmarkStart w:id="38" w:name="_Toc513029213"/>
      <w:bookmarkEnd w:id="38"/>
      <w:bookmarkStart w:id="39" w:name="_Toc20823285"/>
      <w:bookmarkEnd w:id="39"/>
      <w:bookmarkStart w:id="40" w:name="_Toc16938529"/>
      <w:bookmarkEnd w:id="40"/>
      <w:bookmarkStart w:id="41" w:name="_Toc120614216"/>
      <w:bookmarkEnd w:id="41"/>
      <w:bookmarkStart w:id="42" w:name="_Toc462564072"/>
      <w:bookmarkEnd w:id="42"/>
      <w:r>
        <w:rPr>
          <w:rFonts w:hint="eastAsia" w:ascii="仿宋" w:hAnsi="仿宋" w:eastAsia="仿宋"/>
          <w:b/>
          <w:bCs/>
          <w:kern w:val="0"/>
          <w:sz w:val="28"/>
          <w:szCs w:val="28"/>
        </w:rPr>
        <w:t>三、响应文件的编制</w:t>
      </w:r>
    </w:p>
    <w:p>
      <w:pPr>
        <w:keepNext/>
        <w:snapToGrid w:val="0"/>
        <w:spacing w:line="460" w:lineRule="exact"/>
        <w:ind w:firstLine="560" w:firstLineChars="200"/>
        <w:rPr>
          <w:rFonts w:ascii="仿宋" w:hAnsi="仿宋" w:eastAsia="仿宋"/>
          <w:kern w:val="0"/>
          <w:sz w:val="28"/>
          <w:szCs w:val="28"/>
        </w:rPr>
      </w:pPr>
      <w:bookmarkStart w:id="43" w:name="_Toc462564073"/>
      <w:bookmarkEnd w:id="43"/>
      <w:bookmarkStart w:id="44" w:name="_Toc20823286"/>
      <w:bookmarkEnd w:id="44"/>
      <w:bookmarkStart w:id="45" w:name="_Toc16938530"/>
      <w:bookmarkEnd w:id="45"/>
      <w:bookmarkStart w:id="46" w:name="_Toc513029214"/>
      <w:bookmarkEnd w:id="46"/>
      <w:r>
        <w:rPr>
          <w:rFonts w:hint="eastAsia" w:ascii="仿宋" w:hAnsi="仿宋" w:eastAsia="仿宋"/>
          <w:kern w:val="0"/>
          <w:sz w:val="28"/>
          <w:szCs w:val="28"/>
        </w:rPr>
        <w:t>1.响应文件的语言及度量衡单位</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w:t>
      </w:r>
      <w:r>
        <w:rPr>
          <w:rFonts w:hint="eastAsia" w:ascii="仿宋" w:hAnsi="仿宋" w:eastAsia="仿宋"/>
          <w:sz w:val="28"/>
          <w:szCs w:val="28"/>
        </w:rPr>
        <w:t>供应商提交的响应文件以及供应商与采购代理机构及采购人就有关磋商的所有来往通知、函件和文件均应使用</w:t>
      </w:r>
      <w:r>
        <w:rPr>
          <w:rFonts w:hint="eastAsia" w:ascii="仿宋" w:hAnsi="仿宋" w:eastAsia="仿宋"/>
          <w:bCs/>
          <w:sz w:val="28"/>
          <w:szCs w:val="28"/>
        </w:rPr>
        <w:t>简体中文</w:t>
      </w:r>
      <w:r>
        <w:rPr>
          <w:rFonts w:hint="eastAsia" w:ascii="仿宋" w:hAnsi="仿宋" w:eastAsia="仿宋"/>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w:t>
      </w:r>
      <w:r>
        <w:rPr>
          <w:rFonts w:hint="eastAsia" w:ascii="仿宋" w:hAnsi="仿宋" w:eastAsia="仿宋"/>
          <w:sz w:val="28"/>
          <w:szCs w:val="28"/>
        </w:rPr>
        <w:t xml:space="preserve"> 除技术性能另有规定外，响应文件所使用的度量衡单位，均须采用国家法定计量单位。</w:t>
      </w:r>
    </w:p>
    <w:p>
      <w:pPr>
        <w:keepNext/>
        <w:snapToGrid w:val="0"/>
        <w:spacing w:line="460" w:lineRule="exact"/>
        <w:ind w:firstLine="560" w:firstLineChars="200"/>
        <w:rPr>
          <w:rFonts w:ascii="仿宋" w:hAnsi="仿宋" w:eastAsia="仿宋"/>
          <w:kern w:val="0"/>
          <w:sz w:val="28"/>
          <w:szCs w:val="28"/>
        </w:rPr>
      </w:pPr>
      <w:bookmarkStart w:id="47" w:name="_Toc20823287"/>
      <w:bookmarkEnd w:id="47"/>
      <w:bookmarkStart w:id="48" w:name="_Toc513029215"/>
      <w:bookmarkEnd w:id="48"/>
      <w:bookmarkStart w:id="49" w:name="_Toc16938531"/>
      <w:bookmarkEnd w:id="49"/>
      <w:bookmarkStart w:id="50" w:name="_Toc462564074"/>
      <w:bookmarkEnd w:id="50"/>
      <w:r>
        <w:rPr>
          <w:rFonts w:hint="eastAsia" w:ascii="仿宋" w:hAnsi="仿宋" w:eastAsia="仿宋"/>
          <w:kern w:val="0"/>
          <w:sz w:val="28"/>
          <w:szCs w:val="28"/>
        </w:rPr>
        <w:t>2.响应文件构成</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w:t>
      </w:r>
      <w:r>
        <w:rPr>
          <w:rFonts w:hint="eastAsia" w:ascii="仿宋" w:hAnsi="仿宋" w:eastAsia="仿宋"/>
          <w:sz w:val="28"/>
          <w:szCs w:val="28"/>
        </w:rPr>
        <w:t xml:space="preserve"> 供应商编写的响应文件应包括资格审查文件文件、商务技术标文件、价格标文件。供应商按“第五部分 响应文件组成”要求编写响应文件。</w:t>
      </w:r>
    </w:p>
    <w:p>
      <w:pPr>
        <w:keepNext/>
        <w:snapToGrid w:val="0"/>
        <w:spacing w:line="460" w:lineRule="exact"/>
        <w:ind w:firstLine="560" w:firstLineChars="200"/>
        <w:rPr>
          <w:rFonts w:ascii="仿宋" w:hAnsi="仿宋" w:eastAsia="仿宋"/>
          <w:kern w:val="0"/>
          <w:sz w:val="28"/>
          <w:szCs w:val="28"/>
        </w:rPr>
      </w:pPr>
      <w:bookmarkStart w:id="51" w:name="_Hlt26954838"/>
      <w:bookmarkEnd w:id="51"/>
      <w:bookmarkStart w:id="52" w:name="_Toc14577360"/>
      <w:bookmarkEnd w:id="52"/>
      <w:bookmarkStart w:id="53" w:name="_Hlt26670360"/>
      <w:bookmarkEnd w:id="53"/>
      <w:bookmarkStart w:id="54" w:name="_Toc49090511"/>
      <w:bookmarkEnd w:id="54"/>
      <w:bookmarkStart w:id="55" w:name="_Hlt26668975"/>
      <w:bookmarkEnd w:id="55"/>
      <w:r>
        <w:rPr>
          <w:rFonts w:hint="eastAsia" w:ascii="仿宋" w:hAnsi="仿宋" w:eastAsia="仿宋"/>
          <w:kern w:val="0"/>
          <w:sz w:val="28"/>
          <w:szCs w:val="28"/>
        </w:rPr>
        <w:t>3.磋商响应有效期</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3.1磋商响应有效期为采购代理机构规定的响应文件</w:t>
      </w:r>
      <w:r>
        <w:rPr>
          <w:rFonts w:hint="eastAsia" w:ascii="仿宋" w:hAnsi="仿宋" w:eastAsia="仿宋"/>
          <w:sz w:val="28"/>
          <w:szCs w:val="28"/>
        </w:rPr>
        <w:t>提交</w:t>
      </w:r>
      <w:r>
        <w:rPr>
          <w:rFonts w:hint="eastAsia" w:ascii="仿宋" w:hAnsi="仿宋" w:eastAsia="仿宋"/>
          <w:bCs/>
          <w:sz w:val="28"/>
          <w:szCs w:val="28"/>
        </w:rPr>
        <w:t>截止时间后</w:t>
      </w:r>
      <w:r>
        <w:rPr>
          <w:rFonts w:hint="eastAsia" w:ascii="仿宋" w:hAnsi="仿宋" w:eastAsia="仿宋"/>
          <w:b/>
          <w:sz w:val="28"/>
          <w:szCs w:val="28"/>
          <w:u w:val="single"/>
        </w:rPr>
        <w:t>六十（60）天</w:t>
      </w:r>
      <w:r>
        <w:rPr>
          <w:rFonts w:hint="eastAsia" w:ascii="仿宋" w:hAnsi="仿宋" w:eastAsia="仿宋"/>
          <w:bCs/>
          <w:sz w:val="28"/>
          <w:szCs w:val="28"/>
        </w:rPr>
        <w:t>。磋商响应有效期比规定短的将被视为非实质性响应而予以拒绝。</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4. 磋商响应有效期的延长</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sz w:val="28"/>
          <w:szCs w:val="28"/>
        </w:rPr>
        <w:t>受磋商响应有效期约束的所有权利与义务均延长至新的有效期</w:t>
      </w:r>
      <w:r>
        <w:rPr>
          <w:rFonts w:hint="eastAsia" w:ascii="仿宋" w:hAnsi="仿宋" w:eastAsia="仿宋"/>
          <w:bCs/>
          <w:sz w:val="28"/>
          <w:szCs w:val="28"/>
        </w:rPr>
        <w:t>。</w:t>
      </w:r>
    </w:p>
    <w:p>
      <w:pPr>
        <w:keepNext/>
        <w:keepLines/>
        <w:snapToGrid w:val="0"/>
        <w:spacing w:line="460" w:lineRule="exact"/>
        <w:ind w:firstLine="562" w:firstLineChars="200"/>
        <w:outlineLvl w:val="1"/>
        <w:rPr>
          <w:rFonts w:ascii="仿宋" w:hAnsi="仿宋" w:eastAsia="仿宋"/>
          <w:b/>
          <w:bCs/>
          <w:kern w:val="0"/>
          <w:sz w:val="28"/>
          <w:szCs w:val="28"/>
        </w:rPr>
      </w:pPr>
      <w:bookmarkStart w:id="56" w:name="_Toc513029224"/>
      <w:bookmarkEnd w:id="56"/>
      <w:bookmarkStart w:id="57" w:name="_Toc20823296"/>
      <w:bookmarkEnd w:id="57"/>
      <w:bookmarkStart w:id="58" w:name="_Hlt26954852"/>
      <w:bookmarkEnd w:id="58"/>
      <w:bookmarkStart w:id="59" w:name="_Toc16938540"/>
      <w:bookmarkEnd w:id="59"/>
      <w:bookmarkStart w:id="60" w:name="_Toc120614217"/>
      <w:bookmarkEnd w:id="60"/>
      <w:bookmarkStart w:id="61" w:name="_Hlt26954739"/>
      <w:bookmarkEnd w:id="61"/>
      <w:r>
        <w:rPr>
          <w:rFonts w:hint="eastAsia" w:ascii="仿宋" w:hAnsi="仿宋" w:eastAsia="仿宋"/>
          <w:b/>
          <w:bCs/>
          <w:kern w:val="0"/>
          <w:sz w:val="28"/>
          <w:szCs w:val="28"/>
        </w:rPr>
        <w:t>四、响应文件的提交</w:t>
      </w:r>
    </w:p>
    <w:p>
      <w:pPr>
        <w:keepNext/>
        <w:snapToGrid w:val="0"/>
        <w:spacing w:line="460" w:lineRule="exact"/>
        <w:ind w:firstLine="560" w:firstLineChars="200"/>
        <w:rPr>
          <w:rFonts w:ascii="仿宋" w:hAnsi="仿宋" w:eastAsia="仿宋"/>
          <w:kern w:val="0"/>
          <w:sz w:val="28"/>
          <w:szCs w:val="28"/>
        </w:rPr>
      </w:pPr>
      <w:bookmarkStart w:id="62" w:name="_Toc513029225"/>
      <w:bookmarkEnd w:id="62"/>
      <w:bookmarkStart w:id="63" w:name="_Toc20823297"/>
      <w:bookmarkEnd w:id="63"/>
      <w:bookmarkStart w:id="64" w:name="_Toc462564084"/>
      <w:bookmarkEnd w:id="64"/>
      <w:bookmarkStart w:id="65" w:name="_Toc16938541"/>
      <w:bookmarkEnd w:id="65"/>
      <w:r>
        <w:rPr>
          <w:rFonts w:hint="eastAsia" w:ascii="仿宋" w:hAnsi="仿宋" w:eastAsia="仿宋"/>
          <w:kern w:val="0"/>
          <w:sz w:val="28"/>
          <w:szCs w:val="28"/>
        </w:rPr>
        <w:t>1.响应文件的提交</w:t>
      </w:r>
    </w:p>
    <w:p>
      <w:pPr>
        <w:snapToGrid w:val="0"/>
        <w:spacing w:line="460" w:lineRule="exact"/>
        <w:ind w:firstLine="560" w:firstLineChars="200"/>
        <w:rPr>
          <w:rFonts w:ascii="仿宋" w:hAnsi="仿宋" w:eastAsia="仿宋"/>
          <w:bCs/>
          <w:sz w:val="28"/>
          <w:szCs w:val="28"/>
        </w:rPr>
      </w:pPr>
      <w:bookmarkStart w:id="66" w:name="_Toc16938542"/>
      <w:bookmarkStart w:id="67" w:name="_Toc20823298"/>
      <w:bookmarkStart w:id="68" w:name="_Toc513029226"/>
      <w:r>
        <w:rPr>
          <w:rFonts w:hint="eastAsia" w:ascii="仿宋" w:hAnsi="仿宋" w:eastAsia="仿宋"/>
          <w:bCs/>
          <w:sz w:val="28"/>
          <w:szCs w:val="28"/>
        </w:rPr>
        <w:t>1.1纸质响应文件三部分内容（资格审查文件、商务技术文件、价格文件）须分别单独密封，</w:t>
      </w:r>
      <w:r>
        <w:rPr>
          <w:rFonts w:hint="eastAsia" w:ascii="仿宋" w:hAnsi="仿宋" w:eastAsia="仿宋"/>
          <w:bCs/>
          <w:sz w:val="28"/>
          <w:szCs w:val="28"/>
          <w:lang w:val="zh-CN"/>
        </w:rPr>
        <w:t>并牢</w:t>
      </w:r>
      <w:r>
        <w:rPr>
          <w:rFonts w:hint="eastAsia" w:ascii="仿宋" w:hAnsi="仿宋" w:eastAsia="仿宋"/>
          <w:bCs/>
          <w:sz w:val="28"/>
          <w:szCs w:val="28"/>
        </w:rPr>
        <w:t>固装订成册，不得相互混淆，文件自编目录并连续标注页码，不得将内容拆开。价格文件不得出现于其他磋商文件中。</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纸质响应文件每一部分内容均须提供“一正、一副”纸质响应文件，并将每一部分正本、副本及图纸类等（如需提供图纸等其它资料的话）合并密封，装在一个密封袋或密封箱内（如有A3大小的图纸类，可单独密封）。</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电子响应文件内容应与提交的纸质响应文件内容一致。否则，由此产生的后果投标人自负。</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1.3纸质响应文件须</w:t>
      </w:r>
      <w:r>
        <w:rPr>
          <w:rFonts w:hint="eastAsia" w:ascii="仿宋" w:hAnsi="仿宋" w:eastAsia="仿宋"/>
          <w:bCs/>
          <w:sz w:val="28"/>
          <w:szCs w:val="28"/>
          <w:lang w:val="zh-CN"/>
        </w:rPr>
        <w:t>采用A4纸（</w:t>
      </w:r>
      <w:r>
        <w:rPr>
          <w:rFonts w:hint="eastAsia" w:ascii="仿宋" w:hAnsi="仿宋" w:eastAsia="仿宋"/>
          <w:bCs/>
          <w:sz w:val="28"/>
          <w:szCs w:val="28"/>
        </w:rPr>
        <w:t>图纸等除外），正、副本须打印并由法定代表人或授权人签字并加盖单位印章。文件内容中不得行间插字、涂改、增删，如修补错漏处，须由响应文件签署人签字并加盖公章。</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1.4响应文件密封后应标明响应文件项目名称、项目编号、边缝处加盖单位骑缝章或骑缝签字等关键信息，</w:t>
      </w:r>
      <w:r>
        <w:rPr>
          <w:rFonts w:hint="eastAsia" w:ascii="仿宋" w:hAnsi="仿宋" w:eastAsia="仿宋"/>
          <w:b/>
          <w:sz w:val="28"/>
          <w:szCs w:val="28"/>
        </w:rPr>
        <w:t>密封完好以不泄露投标文件内容为主要判断依据。</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1.5递交时间：供应商须在规定的响应文件接收截止时间前送达指定地点。供应商提交磋商文件，即视为已响应参加政府采购活动。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友情提醒：代理机构将拒绝接收未按照磋商文件要求密封的响应文件，拒绝接收在响应文件接收截止时间后递交的响应文件。</w:t>
      </w:r>
    </w:p>
    <w:bookmarkEnd w:id="66"/>
    <w:bookmarkEnd w:id="67"/>
    <w:bookmarkEnd w:id="68"/>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2.响应文件截止日期</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 供应商提交响应文件的时间不得迟于磋商</w:t>
      </w:r>
      <w:r>
        <w:rPr>
          <w:rFonts w:hint="eastAsia" w:ascii="仿宋" w:hAnsi="仿宋" w:eastAsia="仿宋"/>
          <w:bCs/>
          <w:sz w:val="28"/>
          <w:szCs w:val="28"/>
          <w:lang w:eastAsia="zh-CN"/>
        </w:rPr>
        <w:t>通告</w:t>
      </w:r>
      <w:r>
        <w:rPr>
          <w:rFonts w:hint="eastAsia" w:ascii="仿宋" w:hAnsi="仿宋" w:eastAsia="仿宋"/>
          <w:bCs/>
          <w:sz w:val="28"/>
          <w:szCs w:val="28"/>
        </w:rPr>
        <w:t>中规定的响应文件提交截止时间。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供应商应充分考虑到交通路况、停车等风险因素，如因供应商自身原因造成的磋商响应文件提交不成功由供应商自行承担全部责任。</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w:t>
      </w:r>
      <w:r>
        <w:rPr>
          <w:rFonts w:hint="eastAsia" w:ascii="仿宋" w:hAnsi="仿宋" w:eastAsia="仿宋"/>
          <w:bCs/>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snapToGrid w:val="0"/>
        <w:spacing w:line="460" w:lineRule="exact"/>
        <w:ind w:firstLine="560" w:firstLineChars="200"/>
        <w:rPr>
          <w:rFonts w:ascii="仿宋" w:hAnsi="仿宋" w:eastAsia="仿宋"/>
          <w:kern w:val="0"/>
          <w:sz w:val="28"/>
          <w:szCs w:val="28"/>
        </w:rPr>
      </w:pPr>
      <w:bookmarkStart w:id="69" w:name="_Toc513029227"/>
      <w:bookmarkEnd w:id="69"/>
      <w:bookmarkStart w:id="70" w:name="_Toc16938543"/>
      <w:bookmarkEnd w:id="70"/>
      <w:bookmarkStart w:id="71" w:name="_Toc20823299"/>
      <w:bookmarkEnd w:id="71"/>
      <w:r>
        <w:rPr>
          <w:rFonts w:hint="eastAsia" w:ascii="仿宋" w:hAnsi="仿宋" w:eastAsia="仿宋"/>
          <w:kern w:val="0"/>
          <w:sz w:val="28"/>
          <w:szCs w:val="28"/>
        </w:rPr>
        <w:t>3.响应文件的拒收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3.1 采购代理机构拒绝接收在其规定的响应文件提交截止时间后提交的任何响应文件。</w:t>
      </w:r>
    </w:p>
    <w:p>
      <w:pPr>
        <w:keepNext/>
        <w:snapToGrid w:val="0"/>
        <w:spacing w:line="460" w:lineRule="exact"/>
        <w:ind w:firstLine="560" w:firstLineChars="200"/>
        <w:rPr>
          <w:rFonts w:ascii="仿宋" w:hAnsi="仿宋" w:eastAsia="仿宋"/>
          <w:kern w:val="0"/>
          <w:sz w:val="28"/>
          <w:szCs w:val="28"/>
        </w:rPr>
      </w:pPr>
      <w:bookmarkStart w:id="72" w:name="_Toc20823300"/>
      <w:bookmarkEnd w:id="72"/>
      <w:bookmarkStart w:id="73" w:name="_Toc513029228"/>
      <w:bookmarkEnd w:id="73"/>
      <w:bookmarkStart w:id="74" w:name="_Toc16938544"/>
      <w:bookmarkEnd w:id="74"/>
      <w:r>
        <w:rPr>
          <w:rFonts w:hint="eastAsia" w:ascii="仿宋" w:hAnsi="仿宋" w:eastAsia="仿宋"/>
          <w:kern w:val="0"/>
          <w:sz w:val="28"/>
          <w:szCs w:val="28"/>
        </w:rPr>
        <w:t>4. 响应文件的撤回和修改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4.1 响应文件的撤回</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4.1.1 响应文件的撤回</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供应商可在响应文件提交截止时间前，书面撤回其磋商响应文件。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4.1.2 供应商撤回磋商响应文件，则认为其不再参与本项目磋商活动。</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4.2 响应文件的修改</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在响应文件提交截止时间之后，供应商不得再对其提交的响应文件进行修改。</w:t>
      </w:r>
    </w:p>
    <w:p>
      <w:pPr>
        <w:keepNext/>
        <w:keepLines/>
        <w:snapToGrid w:val="0"/>
        <w:spacing w:line="460" w:lineRule="exact"/>
        <w:ind w:firstLine="562" w:firstLineChars="200"/>
        <w:outlineLvl w:val="1"/>
        <w:rPr>
          <w:rFonts w:ascii="仿宋" w:hAnsi="仿宋" w:eastAsia="仿宋"/>
          <w:b/>
          <w:bCs/>
          <w:kern w:val="0"/>
          <w:sz w:val="28"/>
          <w:szCs w:val="28"/>
        </w:rPr>
      </w:pPr>
      <w:bookmarkStart w:id="75" w:name="_Toc513029229"/>
      <w:bookmarkEnd w:id="75"/>
      <w:bookmarkStart w:id="76" w:name="_Toc120614218"/>
      <w:bookmarkEnd w:id="76"/>
      <w:bookmarkStart w:id="77" w:name="_Toc16938545"/>
      <w:bookmarkEnd w:id="77"/>
      <w:bookmarkStart w:id="78" w:name="_Toc20823301"/>
      <w:bookmarkEnd w:id="78"/>
      <w:bookmarkStart w:id="79" w:name="_Toc513029230"/>
      <w:bookmarkStart w:id="80" w:name="_Toc20823302"/>
      <w:bookmarkStart w:id="81" w:name="_Toc16938546"/>
      <w:r>
        <w:rPr>
          <w:rFonts w:hint="eastAsia" w:ascii="仿宋" w:hAnsi="仿宋" w:eastAsia="仿宋"/>
          <w:b/>
          <w:bCs/>
          <w:kern w:val="0"/>
          <w:sz w:val="28"/>
          <w:szCs w:val="28"/>
        </w:rPr>
        <w:t>五、磋商与评审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1.磋商仪式</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1.1采购代理机构将在磋商</w:t>
      </w:r>
      <w:r>
        <w:rPr>
          <w:rFonts w:hint="eastAsia" w:ascii="仿宋" w:hAnsi="仿宋" w:eastAsia="仿宋"/>
          <w:bCs/>
          <w:sz w:val="28"/>
          <w:szCs w:val="28"/>
          <w:lang w:eastAsia="zh-CN"/>
        </w:rPr>
        <w:t>通告</w:t>
      </w:r>
      <w:r>
        <w:rPr>
          <w:rFonts w:hint="eastAsia" w:ascii="仿宋" w:hAnsi="仿宋" w:eastAsia="仿宋"/>
          <w:bCs/>
          <w:sz w:val="28"/>
          <w:szCs w:val="28"/>
        </w:rPr>
        <w:t>中规定的时间和地点组织磋商开始仪式。供应商应当在磋商</w:t>
      </w:r>
      <w:r>
        <w:rPr>
          <w:rFonts w:hint="eastAsia" w:ascii="仿宋" w:hAnsi="仿宋" w:eastAsia="仿宋"/>
          <w:bCs/>
          <w:sz w:val="28"/>
          <w:szCs w:val="28"/>
          <w:lang w:eastAsia="zh-CN"/>
        </w:rPr>
        <w:t>通告</w:t>
      </w:r>
      <w:r>
        <w:rPr>
          <w:rFonts w:hint="eastAsia" w:ascii="仿宋" w:hAnsi="仿宋" w:eastAsia="仿宋"/>
          <w:bCs/>
          <w:sz w:val="28"/>
          <w:szCs w:val="28"/>
        </w:rPr>
        <w:t>中规定的时间和地点参加磋商活动。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 磋商活动的文件密封性检查工作</w:t>
      </w:r>
      <w:r>
        <w:rPr>
          <w:rFonts w:hint="eastAsia" w:ascii="仿宋" w:hAnsi="仿宋" w:eastAsia="仿宋"/>
          <w:sz w:val="28"/>
          <w:szCs w:val="28"/>
        </w:rPr>
        <w:t>由采购代理机构组织。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1.3供应商在磋商过程中涉及到的磋商文件密封性检查、磋商结果确认等工作，按照采购代理机构指引进行。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2.磋商小组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2.1磋商开始仪式结束后，采购代理机构将立即组织磋商小组进行评审。</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2.3超过公开招标限额标准的项目，磋商小组应当由5人以上单数组成。</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2.5磋商小组独立工作，负责评审所有响应文件并确定成交候选人。</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 磋商评审过程的保密与公正</w:t>
      </w:r>
    </w:p>
    <w:p>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3.1磋商小组、采购人和采购代理机构工作人员、相关监督人员等与评审工作有关的人员，对评审情况以及在评审过程中获悉的国家秘密、商业秘密负有保密责任。</w:t>
      </w:r>
    </w:p>
    <w:p>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3.2在磋商评审过程中，磋商供应商不得以任何行为影响磋商评审过程，否则其响应文件将被作为无效响应文件。</w:t>
      </w:r>
    </w:p>
    <w:p>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3.4</w:t>
      </w:r>
      <w:r>
        <w:rPr>
          <w:rFonts w:hint="eastAsia" w:ascii="仿宋" w:hAnsi="仿宋" w:eastAsia="仿宋"/>
          <w:bCs/>
          <w:sz w:val="28"/>
          <w:szCs w:val="28"/>
        </w:rPr>
        <w:t>评审开始后，直至向成交供应商授予合同时止，凡是与审查、澄清、评价和比较响应的有关资料以及授标建议等，采购人、磋商小组、采购代理机构均不得向供应商或与评标无关的其他人员透露。</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3.5在评审期间，采购代理机构将设专门人员与供应商联系。</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3.6采购代理机构和评审小组不向未成交的供应商解释未成交原因，也不公布评审过程中的相关细节。</w:t>
      </w:r>
    </w:p>
    <w:p>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4.评审过程的澄清</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4.1评审期间，为有助于对响应文件的审查、评价和比较，磋商小组有权要求响应人对其响应文件进行澄清，但并非对每个供应商都作澄清要求。</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4.2接到磋商小组澄清要求的供应商应按磋商小组规定的时间和格式做出澄清，澄清的内容作为响应文件的补充部分，但实质性的内容不得做任何更改。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4.3 接到磋商小组澄清要求的供应商如未按规定做出澄清，其风</w:t>
      </w:r>
      <w:r>
        <w:rPr>
          <w:rFonts w:hint="eastAsia" w:ascii="仿宋" w:hAnsi="仿宋" w:eastAsia="仿宋"/>
          <w:bCs/>
          <w:sz w:val="28"/>
          <w:szCs w:val="28"/>
        </w:rPr>
        <w:t>险由供应商自行承担。</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5.对响应文件的初审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5.1响应文件初审分为资格性审查和符合性审查。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5.1.1资格性检查：依据法律法规和磋商文件的规定，由采购人对响应文件中的资格审查文件进行审查。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5.1.2符合性审查：依据磋商文件的规定，由磋商小组从响应文件的有效性、完整性和对磋商文件的响应程度进行审查，以确定是否对磋商文件的实质性要求作出响应。</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5.1.3未通过资格审查或符合性审查的供应商人，采购代理机构将告知未通过资格审查或符合性审查的原因，并记录存档。</w:t>
      </w:r>
    </w:p>
    <w:p>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5.3如果响应文件实质上没有响应磋商文件的要求，磋商小组将予以拒绝，供应商不得通过修改或撤销不合要求的偏离或保留而使其响应文件成为实质性响应的文件。</w:t>
      </w:r>
    </w:p>
    <w:p>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5.4磋商小组将对确定为实质性响应的文件进行进一步审核，看其是否有计算上或累加上的算术错误，修正错误的原则如下：</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（1）响应文件中</w:t>
      </w:r>
      <w:r>
        <w:rPr>
          <w:rFonts w:hint="eastAsia" w:ascii="仿宋" w:hAnsi="仿宋" w:eastAsia="仿宋"/>
          <w:kern w:val="0"/>
          <w:sz w:val="28"/>
          <w:szCs w:val="28"/>
        </w:rPr>
        <w:t>报价总表</w:t>
      </w:r>
      <w:r>
        <w:rPr>
          <w:rFonts w:hint="eastAsia" w:ascii="仿宋" w:hAnsi="仿宋" w:eastAsia="仿宋"/>
          <w:bCs/>
          <w:sz w:val="28"/>
          <w:szCs w:val="28"/>
        </w:rPr>
        <w:t>内容与响应文件中相应内容不一致的，以</w:t>
      </w:r>
      <w:r>
        <w:rPr>
          <w:rFonts w:hint="eastAsia" w:ascii="仿宋" w:hAnsi="仿宋" w:eastAsia="仿宋"/>
          <w:kern w:val="0"/>
          <w:sz w:val="28"/>
          <w:szCs w:val="28"/>
        </w:rPr>
        <w:t>报价总表</w:t>
      </w:r>
      <w:r>
        <w:rPr>
          <w:rFonts w:hint="eastAsia" w:ascii="仿宋" w:hAnsi="仿宋" w:eastAsia="仿宋"/>
          <w:bCs/>
          <w:sz w:val="28"/>
          <w:szCs w:val="28"/>
        </w:rPr>
        <w:t>为准。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（2）大写金额和小写金额不一致的，以大写金额为准。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（3）单价金额小数点或者百分比有明显错位的，以</w:t>
      </w:r>
      <w:r>
        <w:rPr>
          <w:rFonts w:hint="eastAsia" w:ascii="仿宋" w:hAnsi="仿宋" w:eastAsia="仿宋"/>
          <w:kern w:val="0"/>
          <w:sz w:val="28"/>
          <w:szCs w:val="28"/>
        </w:rPr>
        <w:t>报价总表</w:t>
      </w:r>
      <w:r>
        <w:rPr>
          <w:rFonts w:hint="eastAsia" w:ascii="仿宋" w:hAnsi="仿宋" w:eastAsia="仿宋"/>
          <w:bCs/>
          <w:sz w:val="28"/>
          <w:szCs w:val="28"/>
        </w:rPr>
        <w:t>的总价为准，并修改单价。</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（4）总价金额与按单价汇总金额不一致的，以单价金额计算结果为准。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同时出现两种以上错误的，按照前款规定的顺序修正。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bCs/>
          <w:sz w:val="28"/>
          <w:szCs w:val="28"/>
        </w:rPr>
        <w:t>.5磋商小组将按上述修正错误的方法调整响应文件中的报价，并告知供应商，调整后的价格应对供应商具有约束力。如果供应商不接受修正后的价格，则其磋商活动将被拒绝。</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5.6磋商小组将允许修正响应文件中不构成重大偏离的、微小的、非正规的、不一致的或不规则的地方，但这些修改不能影响任何供应商相应的名次排列。</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5.7</w:t>
      </w:r>
      <w:r>
        <w:rPr>
          <w:rFonts w:hint="eastAsia" w:ascii="仿宋" w:hAnsi="仿宋" w:eastAsia="仿宋"/>
          <w:sz w:val="28"/>
          <w:szCs w:val="28"/>
        </w:rPr>
        <w:t>供应商在评审全过程中应保持通讯畅通，并安排专人与采购代理机构及磋商小组联系（适用于不见面磋商模式）。</w:t>
      </w:r>
    </w:p>
    <w:p>
      <w:pPr>
        <w:tabs>
          <w:tab w:val="left" w:pos="6555"/>
          <w:tab w:val="right" w:pos="8306"/>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 被认定为未实质性响应磋商文件的响应文件的情形。</w:t>
      </w:r>
    </w:p>
    <w:p>
      <w:pPr>
        <w:tabs>
          <w:tab w:val="left" w:pos="6555"/>
          <w:tab w:val="right" w:pos="8306"/>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6.1出现下列情形之一的，作无效响应处理。</w:t>
      </w:r>
      <w:r>
        <w:rPr>
          <w:rFonts w:hint="eastAsia" w:ascii="仿宋" w:hAnsi="仿宋" w:eastAsia="仿宋"/>
          <w:bCs/>
          <w:sz w:val="28"/>
          <w:szCs w:val="28"/>
        </w:rPr>
        <w:tab/>
      </w:r>
      <w:r>
        <w:rPr>
          <w:rFonts w:hint="eastAsia" w:ascii="仿宋" w:hAnsi="仿宋" w:eastAsia="仿宋"/>
          <w:b/>
          <w:sz w:val="28"/>
          <w:szCs w:val="28"/>
        </w:rPr>
        <w:tab/>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6.1.1供应商在规定的时间内未成功提交磋商响应文件的。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6.1.2未完整提交响应文件的。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6.1.3同一供应商提交两个（含两个）以上不同的响应报价的。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6.1.4不具备磋商文件中规定的资格要求的。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6.1.5响应报价超过了采购预算或最高限价的。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6.1.6未通过符合性检查的。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6.1.7不符合法律、法规和磋商文件中规定的其他实质性要求的。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6.1.9 响应文件含有采购人不能接受的附加条件的。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6.1.12响应文件未按照采购文件要求盖章、密封的。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6.1.13投标人的商务技术部分得分相差悬殊，评标委员会认为得分畸低者没有实质性响应的。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6.1.14其他法律、法规及本磋商文件规定的属无效响应的情形。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6.2出现下列情形之一的，磋商失败。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6.2.1符合条件的供应商或者对磋商文件作实质响应的供应商不足3家的（市场竞争不充分的科研项目，以及需要扶持的科技成果转化项目可以是2家）；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6.2.2出现影响采购公正的违法违规行为的；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6.2.3因重大变故，采购任务取消的。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6.2.4磋商小组认定磋商文件存在歧义、重大缺陷导致评审工作无法进行。</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6.2.5 因系统故障原因造成磋商无法继续进行的</w:t>
      </w:r>
      <w:r>
        <w:rPr>
          <w:rFonts w:hint="eastAsia" w:ascii="仿宋" w:hAnsi="仿宋" w:eastAsia="仿宋"/>
          <w:sz w:val="28"/>
          <w:szCs w:val="28"/>
        </w:rPr>
        <w:t>（适用于不见面磋商模式）</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6.3 响应</w:t>
      </w:r>
      <w:r>
        <w:rPr>
          <w:rFonts w:hint="eastAsia" w:ascii="仿宋" w:hAnsi="仿宋" w:eastAsia="仿宋"/>
          <w:sz w:val="28"/>
          <w:szCs w:val="28"/>
        </w:rPr>
        <w:t>文件提交</w:t>
      </w:r>
      <w:r>
        <w:rPr>
          <w:rFonts w:hint="eastAsia" w:ascii="仿宋" w:hAnsi="仿宋" w:eastAsia="仿宋"/>
          <w:bCs/>
          <w:sz w:val="28"/>
          <w:szCs w:val="28"/>
        </w:rPr>
        <w:t>截止时间结束后参加磋商的供应商不足三家的处理：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6.3.1如出现响应</w:t>
      </w:r>
      <w:r>
        <w:rPr>
          <w:rFonts w:hint="eastAsia" w:ascii="仿宋" w:hAnsi="仿宋" w:eastAsia="仿宋"/>
          <w:sz w:val="28"/>
          <w:szCs w:val="28"/>
        </w:rPr>
        <w:t>文件提交</w:t>
      </w:r>
      <w:r>
        <w:rPr>
          <w:rFonts w:hint="eastAsia" w:ascii="仿宋" w:hAnsi="仿宋" w:eastAsia="仿宋"/>
          <w:bCs/>
          <w:sz w:val="28"/>
          <w:szCs w:val="28"/>
        </w:rPr>
        <w:t>截止时间结束后参加磋商的供应商或者在评审期间对磋商文件做出实质响应的供应商不足三家情况，按政府采购相关规定执行。</w:t>
      </w:r>
    </w:p>
    <w:bookmarkEnd w:id="79"/>
    <w:bookmarkEnd w:id="80"/>
    <w:bookmarkEnd w:id="81"/>
    <w:p>
      <w:pPr>
        <w:keepNext/>
        <w:keepLines/>
        <w:snapToGrid w:val="0"/>
        <w:spacing w:line="460" w:lineRule="exact"/>
        <w:ind w:firstLine="562" w:firstLineChars="200"/>
        <w:outlineLvl w:val="1"/>
        <w:rPr>
          <w:rFonts w:ascii="仿宋" w:hAnsi="仿宋" w:eastAsia="仿宋"/>
          <w:b/>
          <w:bCs/>
          <w:kern w:val="0"/>
          <w:sz w:val="28"/>
          <w:szCs w:val="28"/>
        </w:rPr>
      </w:pPr>
      <w:bookmarkStart w:id="82" w:name="_Toc120614219"/>
      <w:bookmarkEnd w:id="82"/>
      <w:r>
        <w:rPr>
          <w:rFonts w:hint="eastAsia" w:ascii="仿宋" w:hAnsi="仿宋" w:eastAsia="仿宋"/>
          <w:b/>
          <w:bCs/>
          <w:kern w:val="0"/>
          <w:sz w:val="28"/>
          <w:szCs w:val="28"/>
        </w:rPr>
        <w:t>六、成交</w:t>
      </w:r>
    </w:p>
    <w:p>
      <w:pPr>
        <w:keepNext/>
        <w:snapToGrid w:val="0"/>
        <w:spacing w:line="460" w:lineRule="exact"/>
        <w:ind w:firstLine="560" w:firstLineChars="200"/>
        <w:rPr>
          <w:rFonts w:ascii="仿宋" w:hAnsi="仿宋" w:eastAsia="仿宋"/>
          <w:kern w:val="0"/>
          <w:sz w:val="28"/>
          <w:szCs w:val="28"/>
        </w:rPr>
      </w:pPr>
      <w:bookmarkStart w:id="83" w:name="_Toc16938554"/>
      <w:bookmarkEnd w:id="83"/>
      <w:bookmarkStart w:id="84" w:name="_Toc20823310"/>
      <w:bookmarkEnd w:id="84"/>
      <w:r>
        <w:rPr>
          <w:rFonts w:hint="eastAsia" w:ascii="仿宋" w:hAnsi="仿宋" w:eastAsia="仿宋"/>
          <w:kern w:val="0"/>
          <w:sz w:val="28"/>
          <w:szCs w:val="28"/>
        </w:rPr>
        <w:t>1.确定成交单位</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1.1成交候选供应商的选取原则和数量见磋商文件第四部分规定。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 采购人授权磋商小组在成交候选供应商中直接确定成交供应商。</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1.3 </w:t>
      </w:r>
      <w:r>
        <w:rPr>
          <w:rFonts w:hint="eastAsia" w:ascii="仿宋" w:hAnsi="仿宋" w:eastAsia="仿宋"/>
          <w:sz w:val="28"/>
          <w:szCs w:val="28"/>
        </w:rPr>
        <w:t>采购代理机构将在“南通市卫生健康委员会网站、学校网站”发布成交结果</w:t>
      </w:r>
      <w:r>
        <w:rPr>
          <w:rFonts w:hint="eastAsia" w:ascii="仿宋" w:hAnsi="仿宋" w:eastAsia="仿宋"/>
          <w:sz w:val="28"/>
          <w:szCs w:val="28"/>
          <w:lang w:eastAsia="zh-CN"/>
        </w:rPr>
        <w:t>通告</w:t>
      </w:r>
      <w:r>
        <w:rPr>
          <w:rFonts w:hint="eastAsia" w:ascii="仿宋" w:hAnsi="仿宋" w:eastAsia="仿宋"/>
          <w:sz w:val="28"/>
          <w:szCs w:val="28"/>
        </w:rPr>
        <w:t>，</w:t>
      </w:r>
      <w:r>
        <w:rPr>
          <w:rFonts w:hint="eastAsia" w:ascii="仿宋" w:hAnsi="仿宋" w:eastAsia="仿宋"/>
          <w:sz w:val="28"/>
          <w:szCs w:val="28"/>
          <w:lang w:eastAsia="zh-CN"/>
        </w:rPr>
        <w:t>通告</w:t>
      </w:r>
      <w:r>
        <w:rPr>
          <w:rFonts w:hint="eastAsia" w:ascii="仿宋" w:hAnsi="仿宋" w:eastAsia="仿宋"/>
          <w:sz w:val="28"/>
          <w:szCs w:val="28"/>
        </w:rPr>
        <w:t>期限为1个工作日。</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1.4若有充分证据证明，成交供应商出现下列情况之一的，一经查实，将被取消成交资格：</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1.4.1提供虚假材料谋取成交的。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1.4.2向采购人、采购代理机构行贿或者评审专家提供其他不正当利益的。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1.4.3恶意竞争，最终总报价明显低于其自身合理成本且又无法提供证明的。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1.4.4属于本文件规定的无效条件，但在评审过程中又未被磋商小组发现的。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1.4.5与采购人或者其他供应商恶意串通的。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1.4.6采取不正当手段诋毁、排挤其他供应商的。</w:t>
      </w:r>
    </w:p>
    <w:p>
      <w:pPr>
        <w:snapToGrid w:val="0"/>
        <w:spacing w:line="460" w:lineRule="exact"/>
        <w:ind w:firstLine="560" w:firstLineChars="200"/>
        <w:rPr>
          <w:rFonts w:ascii="仿宋" w:hAnsi="仿宋" w:eastAsia="仿宋"/>
          <w:sz w:val="28"/>
          <w:szCs w:val="28"/>
        </w:rPr>
      </w:pPr>
      <w:bookmarkStart w:id="85" w:name="_Toc200451960"/>
      <w:r>
        <w:rPr>
          <w:rFonts w:hint="eastAsia" w:ascii="仿宋" w:hAnsi="仿宋" w:eastAsia="仿宋"/>
          <w:sz w:val="28"/>
          <w:szCs w:val="28"/>
        </w:rPr>
        <w:t>1.5.</w:t>
      </w:r>
      <w:r>
        <w:rPr>
          <w:rFonts w:hint="eastAsia" w:ascii="仿宋" w:hAnsi="仿宋" w:eastAsia="仿宋"/>
          <w:kern w:val="0"/>
          <w:sz w:val="28"/>
          <w:szCs w:val="28"/>
        </w:rPr>
        <w:t>有下列情形之一的，视为供应商串通参与磋商，响应无效：</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1.5.1不同供应商的响应文件由同一单位或者个人编制；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1.5.2不同供应商委托同一单位或者个人办理磋商事宜；</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1.5.3不同供应商的响应文件载明的项目管理成员或者联系人员为同一人；</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1.5.4不同供应商的响应文件异常一致或者响应报价呈规律性差异。</w:t>
      </w:r>
    </w:p>
    <w:bookmarkEnd w:id="85"/>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2.质疑处理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 提出质疑的供应商应当是参与所质疑项目采购活动的供应商。潜在供应商依法获取其可质疑的磋商文件的，可以对磋商文件提出质疑。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2.2.1</w:t>
      </w:r>
      <w:r>
        <w:rPr>
          <w:rFonts w:hint="eastAsia" w:ascii="仿宋" w:hAnsi="仿宋" w:eastAsia="仿宋"/>
          <w:kern w:val="0"/>
          <w:sz w:val="28"/>
          <w:szCs w:val="28"/>
        </w:rPr>
        <w:t>对可以质疑的磋商文件提出质疑的，为收到磋商文件之日或者磋商文件</w:t>
      </w:r>
      <w:r>
        <w:rPr>
          <w:rFonts w:hint="eastAsia" w:ascii="仿宋" w:hAnsi="仿宋" w:eastAsia="仿宋"/>
          <w:kern w:val="0"/>
          <w:sz w:val="28"/>
          <w:szCs w:val="28"/>
          <w:lang w:eastAsia="zh-CN"/>
        </w:rPr>
        <w:t>通告</w:t>
      </w:r>
      <w:r>
        <w:rPr>
          <w:rFonts w:hint="eastAsia" w:ascii="仿宋" w:hAnsi="仿宋" w:eastAsia="仿宋"/>
          <w:kern w:val="0"/>
          <w:sz w:val="28"/>
          <w:szCs w:val="28"/>
        </w:rPr>
        <w:t>期限届满之日；</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2.2.2</w:t>
      </w:r>
      <w:r>
        <w:rPr>
          <w:rFonts w:hint="eastAsia" w:ascii="仿宋" w:hAnsi="仿宋" w:eastAsia="仿宋"/>
          <w:kern w:val="0"/>
          <w:sz w:val="28"/>
          <w:szCs w:val="28"/>
        </w:rPr>
        <w:t>对采购过程提出质疑的，为各采购程序环节结束之日；</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2.2.3</w:t>
      </w:r>
      <w:r>
        <w:rPr>
          <w:rFonts w:hint="eastAsia" w:ascii="仿宋" w:hAnsi="仿宋" w:eastAsia="仿宋"/>
          <w:kern w:val="0"/>
          <w:sz w:val="28"/>
          <w:szCs w:val="28"/>
        </w:rPr>
        <w:t>对成交结果提出质疑的，为成交结果</w:t>
      </w:r>
      <w:r>
        <w:rPr>
          <w:rFonts w:hint="eastAsia" w:ascii="仿宋" w:hAnsi="仿宋" w:eastAsia="仿宋"/>
          <w:kern w:val="0"/>
          <w:sz w:val="28"/>
          <w:szCs w:val="28"/>
          <w:lang w:eastAsia="zh-CN"/>
        </w:rPr>
        <w:t>通告</w:t>
      </w:r>
      <w:r>
        <w:rPr>
          <w:rFonts w:hint="eastAsia" w:ascii="仿宋" w:hAnsi="仿宋" w:eastAsia="仿宋"/>
          <w:kern w:val="0"/>
          <w:sz w:val="28"/>
          <w:szCs w:val="28"/>
        </w:rPr>
        <w:t>期限届满之日。</w:t>
      </w:r>
    </w:p>
    <w:p>
      <w:pPr>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供应商应当在法定质疑期内一次性提出针对同一采购程序环节的质疑。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供应商提起质疑采取书面形式，可以现场送达，也可以邮寄。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质疑受理部联系地址：南通市崇川路58号南通产业技术研究院9号楼10楼1004，联系电话：0513-55887688。</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采购人质疑接收人及联系方式，见磋商文件第一部分。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 以下情形的质疑不予受理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2.5.1 内容不符合《政府采购质疑和投诉办法》第十二条规定的质疑。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2.5.2 超出政府采购法定期限的质疑。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2.5.3 未参加磋商活动的供应商或在磋商活动中自身权益未受到损害的供应商所提出的质疑。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2.5.4供应商组成联合体参加磋商，联合体中任何一方或多方未按要求签字、盖章、加盖公章的质疑。</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3．成交通知书</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3.l</w:t>
      </w:r>
      <w:r>
        <w:rPr>
          <w:rFonts w:hint="eastAsia" w:ascii="仿宋" w:hAnsi="仿宋" w:eastAsia="仿宋"/>
          <w:b/>
          <w:sz w:val="28"/>
          <w:szCs w:val="28"/>
        </w:rPr>
        <w:t xml:space="preserve"> </w:t>
      </w:r>
      <w:r>
        <w:rPr>
          <w:rFonts w:hint="eastAsia" w:ascii="仿宋" w:hAnsi="仿宋" w:eastAsia="仿宋"/>
          <w:sz w:val="28"/>
          <w:szCs w:val="28"/>
        </w:rPr>
        <w:t>成交结果确定后，采购人将向成交供应商发出成交通知书。成交供应商应在成交结果</w:t>
      </w:r>
      <w:r>
        <w:rPr>
          <w:rFonts w:hint="eastAsia" w:ascii="仿宋" w:hAnsi="仿宋" w:eastAsia="仿宋"/>
          <w:sz w:val="28"/>
          <w:szCs w:val="28"/>
          <w:lang w:eastAsia="zh-CN"/>
        </w:rPr>
        <w:t>通告</w:t>
      </w:r>
      <w:r>
        <w:rPr>
          <w:rFonts w:hint="eastAsia" w:ascii="仿宋" w:hAnsi="仿宋" w:eastAsia="仿宋"/>
          <w:sz w:val="28"/>
          <w:szCs w:val="28"/>
        </w:rPr>
        <w:t>期满后5个工作日内到采购代理机构办理领取成交通知书手续，否则，由此产生的后果供应商自负。</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3.2成交通知书将是合同的一个组成部分，对采购人和成交供应商均具有法律效力。成交通知书发出后，采购人改变成交结果的，或者成交供应商放弃磋商项目的，应当依法承担法律责任。</w:t>
      </w:r>
    </w:p>
    <w:p>
      <w:pPr>
        <w:keepNext/>
        <w:keepLines/>
        <w:snapToGrid w:val="0"/>
        <w:spacing w:line="460" w:lineRule="exact"/>
        <w:ind w:firstLine="562" w:firstLineChars="200"/>
        <w:outlineLvl w:val="1"/>
        <w:rPr>
          <w:rFonts w:ascii="仿宋" w:hAnsi="仿宋" w:eastAsia="仿宋"/>
          <w:b/>
          <w:bCs/>
          <w:kern w:val="0"/>
          <w:sz w:val="28"/>
          <w:szCs w:val="28"/>
        </w:rPr>
      </w:pPr>
      <w:bookmarkStart w:id="86" w:name="_Toc120614220"/>
      <w:bookmarkEnd w:id="86"/>
      <w:bookmarkStart w:id="87" w:name="_Toc513029236"/>
      <w:bookmarkStart w:id="88" w:name="_Toc16938552"/>
      <w:bookmarkStart w:id="89" w:name="_Toc20823308"/>
      <w:r>
        <w:rPr>
          <w:rFonts w:hint="eastAsia" w:ascii="仿宋" w:hAnsi="仿宋" w:eastAsia="仿宋"/>
          <w:b/>
          <w:bCs/>
          <w:kern w:val="0"/>
          <w:sz w:val="28"/>
          <w:szCs w:val="28"/>
        </w:rPr>
        <w:t>七、授予合同</w:t>
      </w:r>
    </w:p>
    <w:bookmarkEnd w:id="87"/>
    <w:bookmarkEnd w:id="88"/>
    <w:bookmarkEnd w:id="89"/>
    <w:p>
      <w:pPr>
        <w:keepNext/>
        <w:snapToGrid w:val="0"/>
        <w:spacing w:line="460" w:lineRule="exact"/>
        <w:ind w:firstLine="560" w:firstLineChars="200"/>
        <w:rPr>
          <w:rFonts w:ascii="仿宋" w:hAnsi="仿宋" w:eastAsia="仿宋"/>
          <w:kern w:val="0"/>
          <w:sz w:val="28"/>
          <w:szCs w:val="28"/>
        </w:rPr>
      </w:pPr>
      <w:bookmarkStart w:id="90" w:name="_Toc513029237"/>
      <w:bookmarkStart w:id="91" w:name="_Toc20823309"/>
      <w:bookmarkStart w:id="92" w:name="_Toc16938553"/>
      <w:r>
        <w:rPr>
          <w:rFonts w:hint="eastAsia" w:ascii="仿宋" w:hAnsi="仿宋" w:eastAsia="仿宋"/>
          <w:kern w:val="0"/>
          <w:sz w:val="28"/>
          <w:szCs w:val="28"/>
        </w:rPr>
        <w:t>1.签订合同</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sz w:val="28"/>
          <w:szCs w:val="28"/>
        </w:rPr>
        <w:t>.l成交供应商应当在成交通知书发出之日起三十日内，按照磋商文件确定的事项与采购人签订政府采购合同。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1.2磋商文件、成交供应商的响应文件及磋商过程中有关澄清、承诺文件均应作为合同附件。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2.货物和服务的追加、减少和添购。</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keepNext/>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snapToGrid w:val="0"/>
        <w:spacing w:line="360" w:lineRule="auto"/>
        <w:ind w:firstLine="562" w:firstLineChars="200"/>
        <w:rPr>
          <w:rFonts w:ascii="仿宋" w:hAnsi="仿宋" w:eastAsia="仿宋"/>
          <w:b/>
          <w:sz w:val="28"/>
          <w:szCs w:val="28"/>
        </w:rPr>
      </w:pPr>
    </w:p>
    <w:bookmarkEnd w:id="90"/>
    <w:bookmarkEnd w:id="91"/>
    <w:bookmarkEnd w:id="92"/>
    <w:p>
      <w:p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br w:type="page"/>
      </w:r>
      <w:r>
        <w:rPr>
          <w:rFonts w:hint="eastAsia" w:ascii="仿宋" w:hAnsi="仿宋" w:eastAsia="仿宋"/>
          <w:bCs/>
          <w:sz w:val="36"/>
          <w:szCs w:val="36"/>
        </w:rPr>
        <w:t>第三部分 项目需求</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540" w:lineRule="exact"/>
        <w:ind w:firstLine="562" w:firstLineChars="200"/>
        <w:rPr>
          <w:rFonts w:ascii="仿宋" w:hAnsi="仿宋" w:eastAsia="仿宋"/>
          <w:b/>
          <w:bCs/>
          <w:color w:val="000000"/>
          <w:kern w:val="0"/>
          <w:sz w:val="28"/>
          <w:szCs w:val="28"/>
          <w:shd w:val="clear" w:color="auto" w:fill="FFFFFF"/>
        </w:rPr>
      </w:pPr>
      <w:r>
        <w:rPr>
          <w:rFonts w:hint="eastAsia" w:ascii="仿宋" w:hAnsi="仿宋" w:eastAsia="仿宋"/>
          <w:b/>
          <w:bCs/>
          <w:color w:val="000000"/>
          <w:kern w:val="0"/>
          <w:sz w:val="28"/>
          <w:szCs w:val="28"/>
          <w:shd w:val="clear" w:color="auto" w:fill="FFFFFF"/>
        </w:rPr>
        <w:t>一、项目需求说明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老年常见照护技术数字资源开发</w:t>
      </w:r>
      <w:r>
        <w:rPr>
          <w:rFonts w:hint="eastAsia" w:ascii="仿宋" w:hAnsi="仿宋" w:eastAsia="仿宋"/>
          <w:sz w:val="28"/>
          <w:szCs w:val="28"/>
          <w:lang w:val="zh-CN"/>
        </w:rPr>
        <w:t>：</w:t>
      </w:r>
      <w:r>
        <w:rPr>
          <w:rFonts w:hint="eastAsia" w:ascii="仿宋" w:hAnsi="仿宋" w:eastAsia="仿宋"/>
          <w:sz w:val="28"/>
          <w:szCs w:val="28"/>
        </w:rPr>
        <w:t>开发教学操作视频、动漫视频100个，微课30个等相应数字资源，含二维或三维动画制作、特效制作等，分步建设成老年保健与管理专业的资源库平台，作为联院规划教材《老年常见照护技术》《老年护理》、精品课程、教学和技能大赛数字资源库内容，学生学习的数字资源，是重点学科建设、教学成果的重要内容。</w:t>
      </w:r>
    </w:p>
    <w:p>
      <w:pPr>
        <w:spacing w:line="460" w:lineRule="exact"/>
        <w:ind w:firstLine="560" w:firstLineChars="200"/>
        <w:rPr>
          <w:rFonts w:ascii="仿宋" w:hAnsi="仿宋" w:eastAsia="仿宋"/>
          <w:sz w:val="28"/>
          <w:szCs w:val="28"/>
          <w:lang w:val="zh-CN"/>
        </w:rPr>
      </w:pPr>
      <w:r>
        <w:rPr>
          <w:rFonts w:hint="eastAsia" w:ascii="仿宋" w:hAnsi="仿宋" w:eastAsia="仿宋"/>
          <w:sz w:val="28"/>
          <w:szCs w:val="28"/>
          <w:lang w:val="zh-CN"/>
        </w:rPr>
        <w:t>1、提供针对本项目独具创意的</w:t>
      </w:r>
      <w:r>
        <w:rPr>
          <w:rFonts w:hint="eastAsia" w:ascii="仿宋" w:hAnsi="仿宋" w:eastAsia="仿宋"/>
          <w:sz w:val="28"/>
          <w:szCs w:val="28"/>
        </w:rPr>
        <w:t>工作方案</w:t>
      </w:r>
      <w:r>
        <w:rPr>
          <w:rFonts w:hint="eastAsia" w:ascii="仿宋" w:hAnsi="仿宋" w:eastAsia="仿宋"/>
          <w:sz w:val="28"/>
          <w:szCs w:val="28"/>
          <w:lang w:val="zh-CN"/>
        </w:rPr>
        <w:t>。要求结构严谨，思路清晰，重点突出，亮点鲜明，语言精练。</w:t>
      </w:r>
    </w:p>
    <w:p>
      <w:pPr>
        <w:spacing w:line="460" w:lineRule="exact"/>
        <w:ind w:firstLine="560" w:firstLineChars="200"/>
        <w:rPr>
          <w:rFonts w:ascii="仿宋" w:hAnsi="仿宋" w:eastAsia="仿宋"/>
          <w:sz w:val="28"/>
          <w:szCs w:val="28"/>
          <w:lang w:val="zh-CN"/>
        </w:rPr>
      </w:pPr>
      <w:r>
        <w:rPr>
          <w:rFonts w:hint="eastAsia" w:ascii="仿宋" w:hAnsi="仿宋" w:eastAsia="仿宋"/>
          <w:sz w:val="28"/>
          <w:szCs w:val="28"/>
          <w:lang w:val="zh-CN"/>
        </w:rPr>
        <w:t>2、全高清制作1080P（1920×1080）16:9画比，实际制作比例可根据采购人要求进行调整。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zh-CN"/>
        </w:rPr>
        <w:t>格式：MP4</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zh-CN"/>
        </w:rPr>
        <w:t>、配备专业技术团队；</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zh-CN"/>
        </w:rPr>
        <w:t>、项目作品达到高清卫视播出水准，并提供字幕和无字幕版。</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zh-CN"/>
        </w:rPr>
        <w:t>项目所产生的知识产权归采购人所有。供应商应保证其拍摄的</w:t>
      </w:r>
      <w:r>
        <w:rPr>
          <w:rFonts w:hint="eastAsia" w:ascii="仿宋" w:hAnsi="仿宋" w:eastAsia="仿宋"/>
          <w:sz w:val="28"/>
          <w:szCs w:val="28"/>
        </w:rPr>
        <w:t>视频</w:t>
      </w:r>
      <w:r>
        <w:rPr>
          <w:rFonts w:hint="eastAsia" w:ascii="仿宋" w:hAnsi="仿宋" w:eastAsia="仿宋"/>
          <w:sz w:val="28"/>
          <w:szCs w:val="28"/>
          <w:lang w:val="zh-CN"/>
        </w:rPr>
        <w:t>，不存在知识侵权及纠纷。</w:t>
      </w:r>
    </w:p>
    <w:p>
      <w:pPr>
        <w:pStyle w:val="31"/>
        <w:spacing w:line="460" w:lineRule="exact"/>
        <w:ind w:left="0" w:leftChars="0" w:firstLine="562" w:firstLineChars="200"/>
        <w:rPr>
          <w:rFonts w:ascii="仿宋" w:hAnsi="仿宋" w:eastAsia="仿宋"/>
          <w:b/>
          <w:bCs/>
          <w:sz w:val="28"/>
          <w:szCs w:val="28"/>
        </w:rPr>
      </w:pPr>
      <w:r>
        <w:rPr>
          <w:rFonts w:hint="eastAsia" w:ascii="仿宋" w:hAnsi="仿宋" w:eastAsia="仿宋"/>
          <w:b/>
          <w:bCs/>
          <w:sz w:val="28"/>
          <w:szCs w:val="28"/>
        </w:rPr>
        <w:t>二、项目清单</w:t>
      </w:r>
    </w:p>
    <w:tbl>
      <w:tblPr>
        <w:tblStyle w:val="51"/>
        <w:tblpPr w:leftFromText="180" w:rightFromText="180" w:vertAnchor="text" w:horzAnchor="page" w:tblpX="1310" w:tblpY="349"/>
        <w:tblOverlap w:val="never"/>
        <w:tblW w:w="9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1221"/>
        <w:gridCol w:w="5016"/>
        <w:gridCol w:w="1332"/>
        <w:gridCol w:w="697"/>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507" w:type="dxa"/>
            <w:vAlign w:val="center"/>
          </w:tcPr>
          <w:p>
            <w:pPr>
              <w:spacing w:line="460" w:lineRule="exact"/>
              <w:rPr>
                <w:rFonts w:ascii="仿宋" w:hAnsi="仿宋" w:eastAsia="仿宋"/>
                <w:sz w:val="22"/>
                <w:szCs w:val="22"/>
              </w:rPr>
            </w:pPr>
            <w:r>
              <w:rPr>
                <w:rFonts w:hint="eastAsia" w:ascii="仿宋" w:hAnsi="仿宋" w:eastAsia="仿宋"/>
                <w:sz w:val="22"/>
                <w:szCs w:val="22"/>
              </w:rPr>
              <w:t>序号</w:t>
            </w:r>
          </w:p>
        </w:tc>
        <w:tc>
          <w:tcPr>
            <w:tcW w:w="1221" w:type="dxa"/>
            <w:vAlign w:val="center"/>
          </w:tcPr>
          <w:p>
            <w:pPr>
              <w:spacing w:line="460" w:lineRule="exact"/>
              <w:rPr>
                <w:rFonts w:ascii="仿宋" w:hAnsi="仿宋" w:eastAsia="仿宋"/>
                <w:sz w:val="22"/>
                <w:szCs w:val="22"/>
              </w:rPr>
            </w:pPr>
            <w:r>
              <w:rPr>
                <w:rFonts w:hint="eastAsia" w:ascii="仿宋" w:hAnsi="仿宋" w:eastAsia="仿宋"/>
                <w:sz w:val="22"/>
                <w:szCs w:val="22"/>
              </w:rPr>
              <w:t>产品名称</w:t>
            </w:r>
          </w:p>
        </w:tc>
        <w:tc>
          <w:tcPr>
            <w:tcW w:w="5016" w:type="dxa"/>
            <w:vAlign w:val="center"/>
          </w:tcPr>
          <w:p>
            <w:pPr>
              <w:spacing w:line="460" w:lineRule="exact"/>
              <w:jc w:val="center"/>
              <w:rPr>
                <w:rFonts w:ascii="仿宋" w:hAnsi="仿宋" w:eastAsia="仿宋"/>
                <w:sz w:val="22"/>
                <w:szCs w:val="22"/>
              </w:rPr>
            </w:pPr>
            <w:r>
              <w:rPr>
                <w:rFonts w:hint="eastAsia" w:ascii="仿宋" w:hAnsi="仿宋" w:eastAsia="仿宋"/>
                <w:sz w:val="22"/>
                <w:szCs w:val="22"/>
              </w:rPr>
              <w:t>具体服务内容描述</w:t>
            </w:r>
          </w:p>
        </w:tc>
        <w:tc>
          <w:tcPr>
            <w:tcW w:w="1332" w:type="dxa"/>
            <w:vAlign w:val="center"/>
          </w:tcPr>
          <w:p>
            <w:pPr>
              <w:spacing w:line="460" w:lineRule="exact"/>
              <w:rPr>
                <w:rFonts w:ascii="仿宋" w:hAnsi="仿宋" w:eastAsia="仿宋"/>
                <w:sz w:val="22"/>
                <w:szCs w:val="22"/>
              </w:rPr>
            </w:pPr>
            <w:r>
              <w:rPr>
                <w:rFonts w:hint="eastAsia" w:ascii="仿宋" w:hAnsi="仿宋" w:eastAsia="仿宋"/>
                <w:sz w:val="22"/>
                <w:szCs w:val="22"/>
              </w:rPr>
              <w:t>表现手法</w:t>
            </w:r>
          </w:p>
        </w:tc>
        <w:tc>
          <w:tcPr>
            <w:tcW w:w="697" w:type="dxa"/>
            <w:vAlign w:val="center"/>
          </w:tcPr>
          <w:p>
            <w:pPr>
              <w:spacing w:line="460" w:lineRule="exact"/>
              <w:rPr>
                <w:rFonts w:ascii="仿宋" w:hAnsi="仿宋" w:eastAsia="仿宋"/>
                <w:sz w:val="22"/>
                <w:szCs w:val="22"/>
              </w:rPr>
            </w:pPr>
            <w:r>
              <w:rPr>
                <w:rFonts w:hint="eastAsia" w:ascii="仿宋" w:hAnsi="仿宋" w:eastAsia="仿宋"/>
                <w:sz w:val="22"/>
                <w:szCs w:val="22"/>
              </w:rPr>
              <w:t>数量</w:t>
            </w:r>
          </w:p>
        </w:tc>
        <w:tc>
          <w:tcPr>
            <w:tcW w:w="1104" w:type="dxa"/>
            <w:vAlign w:val="center"/>
          </w:tcPr>
          <w:p>
            <w:pPr>
              <w:spacing w:line="460" w:lineRule="exact"/>
              <w:jc w:val="center"/>
              <w:rPr>
                <w:rFonts w:ascii="仿宋" w:hAnsi="仿宋" w:eastAsia="仿宋"/>
                <w:sz w:val="22"/>
                <w:szCs w:val="22"/>
              </w:rPr>
            </w:pPr>
            <w:r>
              <w:rPr>
                <w:rFonts w:hint="eastAsia" w:ascii="仿宋" w:hAnsi="仿宋" w:eastAsia="仿宋"/>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507" w:type="dxa"/>
            <w:vAlign w:val="center"/>
          </w:tcPr>
          <w:p>
            <w:pPr>
              <w:spacing w:line="460" w:lineRule="exact"/>
              <w:jc w:val="center"/>
              <w:rPr>
                <w:rFonts w:ascii="仿宋" w:hAnsi="仿宋" w:eastAsia="仿宋"/>
                <w:sz w:val="22"/>
                <w:szCs w:val="22"/>
              </w:rPr>
            </w:pPr>
            <w:r>
              <w:rPr>
                <w:rFonts w:hint="eastAsia" w:ascii="仿宋" w:hAnsi="仿宋" w:eastAsia="仿宋"/>
                <w:sz w:val="22"/>
                <w:szCs w:val="22"/>
              </w:rPr>
              <w:t>1</w:t>
            </w:r>
          </w:p>
        </w:tc>
        <w:tc>
          <w:tcPr>
            <w:tcW w:w="1221" w:type="dxa"/>
            <w:vAlign w:val="center"/>
          </w:tcPr>
          <w:p>
            <w:pPr>
              <w:spacing w:line="460" w:lineRule="exact"/>
              <w:rPr>
                <w:rFonts w:ascii="仿宋" w:hAnsi="仿宋" w:eastAsia="仿宋"/>
                <w:color w:val="000000"/>
                <w:sz w:val="22"/>
                <w:szCs w:val="22"/>
              </w:rPr>
            </w:pPr>
            <w:r>
              <w:rPr>
                <w:rFonts w:hint="eastAsia" w:ascii="仿宋" w:hAnsi="仿宋" w:eastAsia="仿宋"/>
                <w:color w:val="000000"/>
                <w:sz w:val="22"/>
                <w:szCs w:val="22"/>
              </w:rPr>
              <w:t>操作视频制作</w:t>
            </w:r>
            <w:r>
              <w:rPr>
                <w:rFonts w:hint="eastAsia" w:ascii="仿宋" w:hAnsi="仿宋" w:eastAsia="仿宋"/>
                <w:sz w:val="22"/>
                <w:szCs w:val="22"/>
              </w:rPr>
              <w:t>（根据要求确定单集片长，不少于6分钟）</w:t>
            </w:r>
          </w:p>
        </w:tc>
        <w:tc>
          <w:tcPr>
            <w:tcW w:w="5016"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①根据教学需求选择拍摄场景，进行现场勘查，制定拍摄方案，确定拍摄方式及拍摄日程表，同时安排拍摄团队及配套器材事宜。</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②拍前准备。结合户外光线及室内灯光设备现场布光。与参录师生充分沟通，宣讲注意事项，并对课堂教学活动适度加以彩排，确保拍摄过程顺畅自然。</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③课堂现场录制。编导现场全程监督，根据课堂内容调度机位及分镜切换。</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④对实拍视频及其声音素材进行修片和优化。</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⑤编导通过观看源视频素材，根据主讲人所讲内容，理清脉络，划分片子结构，确定片子整体风格，查找相关素材资料，标记与课程内容关系不大的内容时间点，并且确保不存在涉及政治和民族矛盾等字眼出现，最后编辑出最终的制作脚本。</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⑥使用专业非线性编辑系统EDIUS、PREMIERE剪掉不必要的废镜头，制作完之后，添加必要的背景音乐，保证制作的片花无错误、无硬伤，画面美观，排版规范、逻辑完整。</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⑦使用专业的动画制作及非线性合成软件制作片头、片尾、及穿插动画讲解等。</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⑧根据课赛要求制作外挂字幕：根据课程录音文档，制作外挂字幕，要求声画同步。</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⑨使用专业非线性编辑系统渲染成片：所有内容编辑结束之后，生成成片，成品为高清制式。</w:t>
            </w:r>
          </w:p>
        </w:tc>
        <w:tc>
          <w:tcPr>
            <w:tcW w:w="1332"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高清拍摄+现场编导+后期剪辑、编排</w:t>
            </w:r>
          </w:p>
        </w:tc>
        <w:tc>
          <w:tcPr>
            <w:tcW w:w="697"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70个</w:t>
            </w:r>
          </w:p>
        </w:tc>
        <w:tc>
          <w:tcPr>
            <w:tcW w:w="1104"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①教师须提供所录课程的说课稿及相关知识点素材，以及对于资源开发的整体要求；</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②协助现场编导，完成视频录制；</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③可根据教学需求设计问卷调查。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07" w:type="dxa"/>
            <w:vAlign w:val="center"/>
          </w:tcPr>
          <w:p>
            <w:pPr>
              <w:spacing w:line="460" w:lineRule="exact"/>
              <w:jc w:val="center"/>
              <w:rPr>
                <w:rFonts w:ascii="仿宋" w:hAnsi="仿宋" w:eastAsia="仿宋"/>
                <w:sz w:val="22"/>
                <w:szCs w:val="22"/>
              </w:rPr>
            </w:pPr>
            <w:r>
              <w:rPr>
                <w:rFonts w:hint="eastAsia" w:ascii="仿宋" w:hAnsi="仿宋" w:eastAsia="仿宋"/>
                <w:sz w:val="22"/>
                <w:szCs w:val="22"/>
              </w:rPr>
              <w:t>2</w:t>
            </w:r>
          </w:p>
        </w:tc>
        <w:tc>
          <w:tcPr>
            <w:tcW w:w="1221" w:type="dxa"/>
            <w:vAlign w:val="center"/>
          </w:tcPr>
          <w:p>
            <w:pPr>
              <w:spacing w:line="460" w:lineRule="exact"/>
              <w:rPr>
                <w:rFonts w:ascii="仿宋" w:hAnsi="仿宋" w:eastAsia="仿宋"/>
                <w:sz w:val="22"/>
                <w:szCs w:val="22"/>
              </w:rPr>
            </w:pPr>
            <w:r>
              <w:rPr>
                <w:rFonts w:hint="eastAsia" w:ascii="仿宋" w:hAnsi="仿宋" w:eastAsia="仿宋"/>
                <w:sz w:val="22"/>
                <w:szCs w:val="22"/>
              </w:rPr>
              <w:t>动画视频资源（单集时长不少于2分钟）</w:t>
            </w:r>
          </w:p>
        </w:tc>
        <w:tc>
          <w:tcPr>
            <w:tcW w:w="5016"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①动画团队根据审定制作脚本制作二维动画素材（图形元素动画、角色动画）和三维动画（3D写实动画）制作素材。</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②独立开发部分动画人物角色等，确保原创设计。</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③使用专业的动画制作及非线性合成软件制作片头、片尾。</w:t>
            </w:r>
          </w:p>
          <w:p>
            <w:pPr>
              <w:pStyle w:val="44"/>
              <w:spacing w:before="0" w:beforeAutospacing="0" w:after="0" w:afterAutospacing="0" w:line="460" w:lineRule="exact"/>
              <w:rPr>
                <w:rFonts w:ascii="仿宋" w:hAnsi="仿宋" w:eastAsia="仿宋"/>
                <w:color w:val="000000"/>
                <w:kern w:val="2"/>
                <w:sz w:val="22"/>
                <w:szCs w:val="22"/>
              </w:rPr>
            </w:pPr>
          </w:p>
          <w:p>
            <w:pPr>
              <w:spacing w:line="460" w:lineRule="exact"/>
              <w:rPr>
                <w:rFonts w:ascii="仿宋" w:hAnsi="仿宋" w:eastAsia="仿宋"/>
                <w:sz w:val="22"/>
                <w:szCs w:val="22"/>
              </w:rPr>
            </w:pPr>
          </w:p>
        </w:tc>
        <w:tc>
          <w:tcPr>
            <w:tcW w:w="1332"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2/3d动画技术运用</w:t>
            </w:r>
          </w:p>
          <w:p>
            <w:pPr>
              <w:pStyle w:val="44"/>
              <w:spacing w:before="0" w:beforeAutospacing="0" w:after="0" w:afterAutospacing="0" w:line="460" w:lineRule="exact"/>
              <w:rPr>
                <w:rFonts w:ascii="仿宋" w:hAnsi="仿宋" w:eastAsia="仿宋"/>
                <w:color w:val="000000"/>
                <w:kern w:val="2"/>
                <w:sz w:val="22"/>
                <w:szCs w:val="22"/>
              </w:rPr>
            </w:pPr>
          </w:p>
        </w:tc>
        <w:tc>
          <w:tcPr>
            <w:tcW w:w="697"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30个</w:t>
            </w:r>
          </w:p>
        </w:tc>
        <w:tc>
          <w:tcPr>
            <w:tcW w:w="1104"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①教师须提供课程建设过程中所需要的教学课件及相关知识点素材，以及对于资源开发的整体要求、脚本初稿等。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2" w:hRule="atLeast"/>
        </w:trPr>
        <w:tc>
          <w:tcPr>
            <w:tcW w:w="507" w:type="dxa"/>
            <w:vAlign w:val="center"/>
          </w:tcPr>
          <w:p>
            <w:pPr>
              <w:spacing w:line="460" w:lineRule="exact"/>
              <w:jc w:val="center"/>
              <w:rPr>
                <w:rFonts w:ascii="仿宋" w:hAnsi="仿宋" w:eastAsia="仿宋"/>
                <w:sz w:val="22"/>
                <w:szCs w:val="22"/>
              </w:rPr>
            </w:pPr>
            <w:r>
              <w:rPr>
                <w:rFonts w:hint="eastAsia" w:ascii="仿宋" w:hAnsi="仿宋" w:eastAsia="仿宋"/>
                <w:sz w:val="22"/>
                <w:szCs w:val="22"/>
              </w:rPr>
              <w:t>3</w:t>
            </w:r>
          </w:p>
        </w:tc>
        <w:tc>
          <w:tcPr>
            <w:tcW w:w="1221" w:type="dxa"/>
            <w:vAlign w:val="center"/>
          </w:tcPr>
          <w:p>
            <w:pPr>
              <w:spacing w:line="460" w:lineRule="exact"/>
              <w:rPr>
                <w:rFonts w:ascii="仿宋" w:hAnsi="仿宋" w:eastAsia="仿宋"/>
                <w:sz w:val="22"/>
                <w:szCs w:val="22"/>
              </w:rPr>
            </w:pPr>
            <w:r>
              <w:rPr>
                <w:rFonts w:hint="eastAsia" w:ascii="仿宋" w:hAnsi="仿宋" w:eastAsia="仿宋"/>
                <w:sz w:val="22"/>
                <w:szCs w:val="22"/>
              </w:rPr>
              <w:t>微课制作</w:t>
            </w:r>
          </w:p>
        </w:tc>
        <w:tc>
          <w:tcPr>
            <w:tcW w:w="5016"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拍摄根据审定脚本的要求，制定拍摄方案，录制真人出镜素材。在拍摄时应针对实际情况选择适当的拍摄方式，与后期制作统筹策划，确保成片中的多媒体演示及板书完整、清晰，并根据设计需求搭装所需绿幕背景。</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②课堂现场录制。编导现场全程监督，根据课堂内容调度机位及分镜切换。</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③后期制作人员根据审定后的制作脚本进行片花和引文等的编辑与制作，主要有：背景板、特定的背景音乐、音乐场景特效、引文字体、字体颜色、构图排版、转场特效、基本剪辑、音视频调整与衔接等。</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④根据课赛要求制作外挂字幕：根据课程录音文档，制作外挂字幕，要求声画同步。</w:t>
            </w:r>
          </w:p>
          <w:p>
            <w:pPr>
              <w:spacing w:line="460" w:lineRule="exact"/>
              <w:rPr>
                <w:rFonts w:ascii="仿宋" w:hAnsi="仿宋" w:eastAsia="仿宋"/>
                <w:color w:val="000000"/>
                <w:sz w:val="22"/>
                <w:szCs w:val="22"/>
              </w:rPr>
            </w:pPr>
            <w:r>
              <w:rPr>
                <w:rFonts w:hint="eastAsia" w:ascii="仿宋" w:hAnsi="仿宋" w:eastAsia="仿宋"/>
                <w:color w:val="000000"/>
                <w:sz w:val="22"/>
                <w:szCs w:val="22"/>
              </w:rPr>
              <w:t>⑤使用专业非线性编辑系统渲染成片：所有内容编辑结束之后，生成成片，成品为高清制式。</w:t>
            </w:r>
          </w:p>
        </w:tc>
        <w:tc>
          <w:tcPr>
            <w:tcW w:w="1332" w:type="dxa"/>
            <w:vAlign w:val="center"/>
          </w:tcPr>
          <w:p>
            <w:pPr>
              <w:pStyle w:val="44"/>
              <w:spacing w:before="0" w:beforeAutospacing="0" w:after="0" w:afterAutospacing="0" w:line="460" w:lineRule="exact"/>
              <w:rPr>
                <w:rFonts w:ascii="仿宋" w:hAnsi="仿宋" w:eastAsia="仿宋"/>
                <w:color w:val="000000"/>
                <w:kern w:val="2"/>
                <w:sz w:val="22"/>
                <w:szCs w:val="22"/>
              </w:rPr>
            </w:pPr>
          </w:p>
        </w:tc>
        <w:tc>
          <w:tcPr>
            <w:tcW w:w="697"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30个</w:t>
            </w:r>
          </w:p>
        </w:tc>
        <w:tc>
          <w:tcPr>
            <w:tcW w:w="1104" w:type="dxa"/>
            <w:vAlign w:val="center"/>
          </w:tcPr>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①教师须提供所录课程的说课稿及相关知识点素材，以及对于资源开发的整体要求；</w:t>
            </w:r>
          </w:p>
          <w:p>
            <w:pPr>
              <w:pStyle w:val="44"/>
              <w:spacing w:before="0" w:beforeAutospacing="0" w:after="0" w:afterAutospacing="0" w:line="460" w:lineRule="exact"/>
              <w:rPr>
                <w:rFonts w:ascii="仿宋" w:hAnsi="仿宋" w:eastAsia="仿宋"/>
                <w:color w:val="000000"/>
                <w:kern w:val="2"/>
                <w:sz w:val="22"/>
                <w:szCs w:val="22"/>
              </w:rPr>
            </w:pPr>
            <w:r>
              <w:rPr>
                <w:rFonts w:hint="eastAsia" w:ascii="仿宋" w:hAnsi="仿宋" w:eastAsia="仿宋"/>
                <w:color w:val="000000"/>
                <w:kern w:val="2"/>
                <w:sz w:val="22"/>
                <w:szCs w:val="22"/>
              </w:rPr>
              <w:t>②协助现场编导，完成视频录制</w:t>
            </w:r>
          </w:p>
          <w:p>
            <w:pPr>
              <w:pStyle w:val="44"/>
              <w:spacing w:before="0" w:beforeAutospacing="0" w:after="0" w:afterAutospacing="0" w:line="460" w:lineRule="exact"/>
              <w:rPr>
                <w:rFonts w:ascii="仿宋" w:hAnsi="仿宋" w:eastAsia="仿宋"/>
                <w:color w:val="000000"/>
                <w:kern w:val="2"/>
                <w:sz w:val="22"/>
                <w:szCs w:val="22"/>
              </w:rPr>
            </w:pPr>
          </w:p>
        </w:tc>
      </w:tr>
    </w:tbl>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三、资源建设基本流程</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1.前期充分沟通，了解教学需求和资源建设的相关制作要求。</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2.根据老师提供资源建设所需脚本及相关配套课件资料。</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3.制作方安排制作计划。</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4.拍摄团队根据教学需求进行课堂录制等。动画制作部门根据工作脚本进行配音，并着手动画制作。</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5.后期合成人员对已完成动画素材进行后期剪辑，并输出成片。</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6.分阶段提交已完成教育资源视频，供老师审核。</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7.成片通过审核。</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8.最终版基本资源和拓展资源被广泛应用到教学中。</w:t>
      </w:r>
    </w:p>
    <w:p>
      <w:pPr>
        <w:spacing w:line="460" w:lineRule="exact"/>
        <w:ind w:firstLine="560" w:firstLineChars="200"/>
        <w:rPr>
          <w:rFonts w:ascii="仿宋" w:hAnsi="仿宋" w:eastAsia="仿宋"/>
          <w:bCs/>
          <w:sz w:val="28"/>
          <w:szCs w:val="28"/>
        </w:rPr>
      </w:pPr>
      <w:r>
        <w:rPr>
          <w:rFonts w:hint="eastAsia" w:ascii="仿宋" w:hAnsi="仿宋" w:eastAsia="仿宋"/>
          <w:bCs/>
          <w:sz w:val="28"/>
          <w:szCs w:val="28"/>
        </w:rPr>
        <w:t>9.根据需要进行知识点更新，进一步提升课堂教学质量。</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四、产品输出规范</w:t>
      </w:r>
    </w:p>
    <w:tbl>
      <w:tblPr>
        <w:tblStyle w:val="5"/>
        <w:tblpPr w:leftFromText="180" w:rightFromText="180" w:vertAnchor="text" w:horzAnchor="page" w:tblpX="1806" w:tblpY="343"/>
        <w:tblOverlap w:val="never"/>
        <w:tblW w:w="8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1216"/>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blHeader/>
        </w:trPr>
        <w:tc>
          <w:tcPr>
            <w:tcW w:w="1150" w:type="dxa"/>
            <w:vAlign w:val="center"/>
          </w:tcPr>
          <w:p>
            <w:pPr>
              <w:spacing w:line="240" w:lineRule="atLeast"/>
              <w:jc w:val="center"/>
              <w:rPr>
                <w:rFonts w:ascii="仿宋" w:hAnsi="仿宋" w:eastAsia="仿宋"/>
                <w:bCs/>
                <w:sz w:val="22"/>
                <w:szCs w:val="22"/>
              </w:rPr>
            </w:pPr>
            <w:r>
              <w:rPr>
                <w:rFonts w:hint="eastAsia" w:ascii="仿宋" w:hAnsi="仿宋" w:eastAsia="仿宋"/>
                <w:bCs/>
                <w:sz w:val="22"/>
                <w:szCs w:val="22"/>
              </w:rPr>
              <w:t>标准名称</w:t>
            </w:r>
          </w:p>
        </w:tc>
        <w:tc>
          <w:tcPr>
            <w:tcW w:w="1216" w:type="dxa"/>
            <w:vAlign w:val="center"/>
          </w:tcPr>
          <w:p>
            <w:pPr>
              <w:spacing w:line="240" w:lineRule="atLeast"/>
              <w:jc w:val="center"/>
              <w:rPr>
                <w:rFonts w:ascii="仿宋" w:hAnsi="仿宋" w:eastAsia="仿宋"/>
                <w:bCs/>
                <w:sz w:val="22"/>
                <w:szCs w:val="22"/>
              </w:rPr>
            </w:pPr>
            <w:r>
              <w:rPr>
                <w:rFonts w:hint="eastAsia" w:ascii="仿宋" w:hAnsi="仿宋" w:eastAsia="仿宋"/>
                <w:bCs/>
                <w:sz w:val="22"/>
                <w:szCs w:val="22"/>
              </w:rPr>
              <w:t>内容</w:t>
            </w:r>
          </w:p>
        </w:tc>
        <w:tc>
          <w:tcPr>
            <w:tcW w:w="6338" w:type="dxa"/>
            <w:vAlign w:val="center"/>
          </w:tcPr>
          <w:p>
            <w:pPr>
              <w:spacing w:line="240" w:lineRule="atLeast"/>
              <w:jc w:val="center"/>
              <w:rPr>
                <w:rFonts w:ascii="仿宋" w:hAnsi="仿宋" w:eastAsia="仿宋"/>
                <w:bCs/>
                <w:sz w:val="22"/>
                <w:szCs w:val="22"/>
              </w:rPr>
            </w:pPr>
            <w:r>
              <w:rPr>
                <w:rFonts w:hint="eastAsia" w:ascii="仿宋" w:hAnsi="仿宋" w:eastAsia="仿宋"/>
                <w:bCs/>
                <w:sz w:val="22"/>
                <w:szCs w:val="22"/>
              </w:rPr>
              <w:t>技术规格和配置要求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1150" w:type="dxa"/>
            <w:vMerge w:val="restart"/>
            <w:vAlign w:val="center"/>
          </w:tcPr>
          <w:p>
            <w:pPr>
              <w:spacing w:line="360" w:lineRule="auto"/>
              <w:jc w:val="center"/>
              <w:rPr>
                <w:rFonts w:ascii="仿宋" w:hAnsi="仿宋" w:eastAsia="仿宋"/>
                <w:sz w:val="22"/>
                <w:szCs w:val="22"/>
              </w:rPr>
            </w:pPr>
            <w:r>
              <w:rPr>
                <w:rFonts w:hint="eastAsia" w:ascii="仿宋" w:hAnsi="仿宋" w:eastAsia="仿宋"/>
                <w:sz w:val="22"/>
                <w:szCs w:val="22"/>
              </w:rPr>
              <w:t>视频要求</w:t>
            </w: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文件格式</w:t>
            </w:r>
          </w:p>
        </w:tc>
        <w:tc>
          <w:tcPr>
            <w:tcW w:w="6338" w:type="dxa"/>
          </w:tcPr>
          <w:p>
            <w:pPr>
              <w:spacing w:line="360" w:lineRule="auto"/>
              <w:ind w:right="76"/>
              <w:rPr>
                <w:rFonts w:ascii="仿宋" w:hAnsi="仿宋" w:eastAsia="仿宋"/>
                <w:sz w:val="22"/>
                <w:szCs w:val="22"/>
              </w:rPr>
            </w:pPr>
            <w:r>
              <w:rPr>
                <w:rFonts w:hint="eastAsia" w:ascii="仿宋" w:hAnsi="仿宋" w:eastAsia="仿宋"/>
                <w:sz w:val="22"/>
                <w:szCs w:val="22"/>
              </w:rPr>
              <w:t>输出采用MP4或FLV格式。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Merge w:val="continue"/>
            <w:vAlign w:val="center"/>
          </w:tcPr>
          <w:p>
            <w:pPr>
              <w:widowControl/>
              <w:spacing w:line="360" w:lineRule="auto"/>
              <w:jc w:val="left"/>
              <w:rPr>
                <w:rFonts w:ascii="仿宋" w:hAnsi="仿宋" w:eastAsia="仿宋"/>
                <w:sz w:val="22"/>
                <w:szCs w:val="22"/>
              </w:rPr>
            </w:pP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视频</w:t>
            </w:r>
          </w:p>
        </w:tc>
        <w:tc>
          <w:tcPr>
            <w:tcW w:w="6338" w:type="dxa"/>
          </w:tcPr>
          <w:p>
            <w:pPr>
              <w:spacing w:line="240" w:lineRule="atLeast"/>
              <w:ind w:right="76"/>
              <w:rPr>
                <w:rFonts w:ascii="仿宋" w:hAnsi="仿宋" w:eastAsia="仿宋"/>
                <w:b/>
                <w:bCs/>
                <w:sz w:val="22"/>
                <w:szCs w:val="22"/>
              </w:rPr>
            </w:pPr>
            <w:r>
              <w:rPr>
                <w:rFonts w:hint="eastAsia" w:ascii="仿宋" w:hAnsi="仿宋" w:eastAsia="仿宋"/>
                <w:b/>
                <w:bCs/>
                <w:sz w:val="22"/>
                <w:szCs w:val="22"/>
              </w:rPr>
              <w:t>1.前期拍摄：</w:t>
            </w:r>
            <w:r>
              <w:rPr>
                <w:rFonts w:hint="eastAsia" w:ascii="仿宋" w:hAnsi="仿宋" w:eastAsia="仿宋"/>
                <w:sz w:val="22"/>
                <w:szCs w:val="22"/>
              </w:rPr>
              <w:t>根据需要在演播室或外景地拍摄，至少采用双机位拍摄，根据课程教学需要采取录屏、虚拟演播室拍摄或者实景拍摄等形式。</w:t>
            </w:r>
          </w:p>
          <w:p>
            <w:pPr>
              <w:spacing w:line="240" w:lineRule="atLeast"/>
              <w:ind w:right="76"/>
              <w:rPr>
                <w:rFonts w:ascii="仿宋" w:hAnsi="仿宋" w:eastAsia="仿宋"/>
                <w:b/>
                <w:bCs/>
                <w:sz w:val="22"/>
                <w:szCs w:val="22"/>
              </w:rPr>
            </w:pPr>
            <w:r>
              <w:rPr>
                <w:rFonts w:hint="eastAsia" w:ascii="仿宋" w:hAnsi="仿宋" w:eastAsia="仿宋"/>
                <w:b/>
                <w:bCs/>
                <w:sz w:val="22"/>
                <w:szCs w:val="22"/>
              </w:rPr>
              <w:t>2.动画制作：</w:t>
            </w:r>
            <w:r>
              <w:rPr>
                <w:rFonts w:hint="eastAsia" w:ascii="仿宋" w:hAnsi="仿宋" w:eastAsia="仿宋"/>
                <w:sz w:val="22"/>
                <w:szCs w:val="22"/>
              </w:rPr>
              <w:t>根据教学内容的需要制作二维或三维动画，配合适当的虚拟场景或模拟实验实训视频素材。</w:t>
            </w:r>
          </w:p>
          <w:p>
            <w:pPr>
              <w:keepNext/>
              <w:keepLines/>
              <w:spacing w:line="240" w:lineRule="atLeast"/>
              <w:outlineLvl w:val="3"/>
              <w:rPr>
                <w:rFonts w:ascii="仿宋" w:hAnsi="仿宋" w:eastAsia="仿宋"/>
                <w:b/>
                <w:bCs/>
                <w:sz w:val="22"/>
                <w:szCs w:val="22"/>
              </w:rPr>
            </w:pPr>
            <w:r>
              <w:rPr>
                <w:rFonts w:hint="eastAsia" w:ascii="仿宋" w:hAnsi="仿宋" w:eastAsia="仿宋"/>
                <w:b/>
                <w:bCs/>
                <w:sz w:val="22"/>
                <w:szCs w:val="22"/>
              </w:rPr>
              <w:t>⑴二维矢量动画：</w:t>
            </w:r>
          </w:p>
          <w:p>
            <w:pPr>
              <w:spacing w:line="240" w:lineRule="atLeast"/>
              <w:ind w:right="76"/>
              <w:rPr>
                <w:rFonts w:ascii="仿宋" w:hAnsi="仿宋" w:eastAsia="仿宋"/>
                <w:sz w:val="22"/>
                <w:szCs w:val="22"/>
              </w:rPr>
            </w:pPr>
            <w:r>
              <w:rPr>
                <w:rFonts w:hint="eastAsia" w:ascii="仿宋" w:hAnsi="仿宋" w:eastAsia="仿宋"/>
                <w:sz w:val="22"/>
                <w:szCs w:val="22"/>
              </w:rPr>
              <w:t>①帧速率25帧/秒②娴熟使用动作补件、形状补件、路径、遮罩四种基本动画技术③画面美观，色彩和谐④图形动态创意符合基本动画规律，动感传神，信息传达清晰准确。⑤画面流畅连贯，不卡顿⑥能通过角色的姿态和动作，赋予角色性格和个人意志的表达，真正打动观众。</w:t>
            </w:r>
          </w:p>
          <w:p>
            <w:pPr>
              <w:spacing w:line="240" w:lineRule="atLeast"/>
              <w:ind w:right="76"/>
              <w:rPr>
                <w:rFonts w:ascii="仿宋" w:hAnsi="仿宋" w:eastAsia="仿宋"/>
                <w:b/>
                <w:bCs/>
                <w:sz w:val="22"/>
                <w:szCs w:val="22"/>
              </w:rPr>
            </w:pPr>
            <w:r>
              <w:rPr>
                <w:rFonts w:hint="eastAsia" w:ascii="仿宋" w:hAnsi="仿宋" w:eastAsia="仿宋"/>
                <w:b/>
                <w:bCs/>
                <w:sz w:val="22"/>
                <w:szCs w:val="22"/>
              </w:rPr>
              <w:t>⑵三维写实动画：</w:t>
            </w:r>
          </w:p>
          <w:p>
            <w:pPr>
              <w:spacing w:line="240" w:lineRule="atLeast"/>
              <w:ind w:right="76"/>
              <w:rPr>
                <w:rFonts w:ascii="仿宋" w:hAnsi="仿宋" w:eastAsia="仿宋"/>
                <w:sz w:val="22"/>
                <w:szCs w:val="22"/>
              </w:rPr>
            </w:pPr>
            <w:r>
              <w:rPr>
                <w:rFonts w:hint="eastAsia" w:ascii="仿宋" w:hAnsi="仿宋" w:eastAsia="仿宋"/>
                <w:sz w:val="22"/>
                <w:szCs w:val="22"/>
              </w:rPr>
              <w:t>①模型布线简洁到位，面数适当，避免出现重叠面、破损面。②场景光照设计合理，光影柔和有力，深不至黑，单个物体多使用三点光。③人物绑定需要细化到口型、表情级别。④角色动画真实、可信和生动，动作构思符合人体力学。表情和口型动画力求细腻传神。⑤采用多层渲染技术，渲染器为VRay或Arnold。⑥帧速率：25帧/秒。⑦摄像机焦距不得低于25。</w:t>
            </w:r>
          </w:p>
          <w:p>
            <w:pPr>
              <w:spacing w:line="240" w:lineRule="atLeast"/>
              <w:ind w:right="76"/>
              <w:rPr>
                <w:rFonts w:ascii="仿宋" w:hAnsi="仿宋" w:eastAsia="仿宋"/>
                <w:b/>
                <w:bCs/>
                <w:sz w:val="22"/>
                <w:szCs w:val="22"/>
              </w:rPr>
            </w:pPr>
            <w:r>
              <w:rPr>
                <w:rFonts w:hint="eastAsia" w:ascii="仿宋" w:hAnsi="仿宋" w:eastAsia="仿宋"/>
                <w:b/>
                <w:bCs/>
                <w:sz w:val="22"/>
                <w:szCs w:val="22"/>
              </w:rPr>
              <w:t>3.后期合成：</w:t>
            </w:r>
            <w:r>
              <w:rPr>
                <w:rFonts w:hint="eastAsia" w:ascii="仿宋" w:hAnsi="仿宋" w:eastAsia="仿宋"/>
                <w:sz w:val="22"/>
                <w:szCs w:val="22"/>
              </w:rPr>
              <w:t>不低于广播级全高清标准，具有1920×1080 120fps拍摄能力；视频输出压缩采用H264编码方式，帧率建议25/30fps，分辨率为1920×1080、1690×720、1280×720、1024×576等（像素宽高比均为1:1，画面宽高比均为16:9）。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Merge w:val="continue"/>
            <w:vAlign w:val="center"/>
          </w:tcPr>
          <w:p>
            <w:pPr>
              <w:widowControl/>
              <w:spacing w:line="360" w:lineRule="auto"/>
              <w:jc w:val="left"/>
              <w:rPr>
                <w:rFonts w:ascii="仿宋" w:hAnsi="仿宋" w:eastAsia="仿宋"/>
                <w:sz w:val="22"/>
                <w:szCs w:val="22"/>
              </w:rPr>
            </w:pP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字幕</w:t>
            </w:r>
          </w:p>
        </w:tc>
        <w:tc>
          <w:tcPr>
            <w:tcW w:w="6338" w:type="dxa"/>
          </w:tcPr>
          <w:p>
            <w:pPr>
              <w:spacing w:line="240" w:lineRule="atLeast"/>
              <w:ind w:right="76"/>
              <w:rPr>
                <w:rFonts w:ascii="仿宋" w:hAnsi="仿宋" w:eastAsia="仿宋"/>
                <w:sz w:val="22"/>
                <w:szCs w:val="22"/>
              </w:rPr>
            </w:pPr>
            <w:r>
              <w:rPr>
                <w:rFonts w:hint="eastAsia" w:ascii="仿宋" w:hAnsi="仿宋" w:eastAsia="仿宋"/>
                <w:sz w:val="22"/>
                <w:szCs w:val="22"/>
              </w:rPr>
              <w:t>字幕要使用符合国家标准的规范字，不出现繁体字、异体字(国家规定的除外)、错别字；字幕的字体、大小、色彩搭配、摆放位置、停留时间、出入屏方式力求与其他要素（画面、解说词、音乐）配合适当，不破坏原有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Merge w:val="continue"/>
            <w:vAlign w:val="center"/>
          </w:tcPr>
          <w:p>
            <w:pPr>
              <w:widowControl/>
              <w:spacing w:line="360" w:lineRule="auto"/>
              <w:jc w:val="left"/>
              <w:rPr>
                <w:rFonts w:ascii="仿宋" w:hAnsi="仿宋" w:eastAsia="仿宋"/>
                <w:sz w:val="22"/>
                <w:szCs w:val="22"/>
              </w:rPr>
            </w:pP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分屏</w:t>
            </w:r>
          </w:p>
        </w:tc>
        <w:tc>
          <w:tcPr>
            <w:tcW w:w="6338" w:type="dxa"/>
          </w:tcPr>
          <w:p>
            <w:pPr>
              <w:spacing w:line="240" w:lineRule="atLeast"/>
              <w:ind w:right="76"/>
              <w:rPr>
                <w:rFonts w:ascii="仿宋" w:hAnsi="仿宋" w:eastAsia="仿宋"/>
                <w:sz w:val="22"/>
                <w:szCs w:val="22"/>
              </w:rPr>
            </w:pPr>
            <w:r>
              <w:rPr>
                <w:rFonts w:hint="eastAsia" w:ascii="仿宋" w:hAnsi="仿宋" w:eastAsia="仿宋"/>
                <w:sz w:val="22"/>
                <w:szCs w:val="22"/>
              </w:rPr>
              <w:t>采用2分屏，分屏不要超过整体画面的1/4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Merge w:val="restart"/>
            <w:vAlign w:val="center"/>
          </w:tcPr>
          <w:p>
            <w:pPr>
              <w:spacing w:line="360" w:lineRule="auto"/>
              <w:jc w:val="center"/>
              <w:rPr>
                <w:rFonts w:ascii="仿宋" w:hAnsi="仿宋" w:eastAsia="仿宋"/>
                <w:sz w:val="22"/>
                <w:szCs w:val="22"/>
              </w:rPr>
            </w:pPr>
            <w:r>
              <w:rPr>
                <w:rFonts w:hint="eastAsia" w:ascii="仿宋" w:hAnsi="仿宋" w:eastAsia="仿宋"/>
                <w:sz w:val="22"/>
                <w:szCs w:val="22"/>
              </w:rPr>
              <w:t>声音</w:t>
            </w: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文件格式</w:t>
            </w:r>
          </w:p>
        </w:tc>
        <w:tc>
          <w:tcPr>
            <w:tcW w:w="6338" w:type="dxa"/>
          </w:tcPr>
          <w:p>
            <w:pPr>
              <w:spacing w:line="240" w:lineRule="atLeast"/>
              <w:ind w:right="76"/>
              <w:rPr>
                <w:rFonts w:ascii="仿宋" w:hAnsi="仿宋" w:eastAsia="仿宋"/>
                <w:sz w:val="22"/>
                <w:szCs w:val="22"/>
              </w:rPr>
            </w:pPr>
            <w:r>
              <w:rPr>
                <w:rFonts w:hint="eastAsia" w:ascii="仿宋" w:hAnsi="仿宋" w:eastAsia="仿宋"/>
                <w:sz w:val="22"/>
                <w:szCs w:val="22"/>
              </w:rPr>
              <w:t>采用mov或avi格式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Merge w:val="continue"/>
            <w:vAlign w:val="center"/>
          </w:tcPr>
          <w:p>
            <w:pPr>
              <w:widowControl/>
              <w:spacing w:line="360" w:lineRule="auto"/>
              <w:jc w:val="left"/>
              <w:rPr>
                <w:rFonts w:ascii="仿宋" w:hAnsi="仿宋" w:eastAsia="仿宋"/>
                <w:sz w:val="22"/>
                <w:szCs w:val="22"/>
              </w:rPr>
            </w:pPr>
          </w:p>
        </w:tc>
        <w:tc>
          <w:tcPr>
            <w:tcW w:w="1216" w:type="dxa"/>
            <w:vAlign w:val="center"/>
          </w:tcPr>
          <w:p>
            <w:pPr>
              <w:spacing w:line="360" w:lineRule="auto"/>
              <w:ind w:right="76"/>
              <w:jc w:val="center"/>
              <w:rPr>
                <w:rFonts w:ascii="仿宋" w:hAnsi="仿宋" w:eastAsia="仿宋"/>
                <w:sz w:val="22"/>
                <w:szCs w:val="22"/>
              </w:rPr>
            </w:pPr>
            <w:r>
              <w:rPr>
                <w:rFonts w:hint="eastAsia" w:ascii="仿宋" w:hAnsi="仿宋" w:eastAsia="仿宋"/>
                <w:sz w:val="22"/>
                <w:szCs w:val="22"/>
              </w:rPr>
              <w:t>质量要求</w:t>
            </w:r>
          </w:p>
        </w:tc>
        <w:tc>
          <w:tcPr>
            <w:tcW w:w="6338" w:type="dxa"/>
          </w:tcPr>
          <w:p>
            <w:pPr>
              <w:keepNext/>
              <w:keepLines/>
              <w:spacing w:line="240" w:lineRule="atLeast"/>
              <w:outlineLvl w:val="3"/>
              <w:rPr>
                <w:rFonts w:ascii="仿宋" w:hAnsi="仿宋" w:eastAsia="仿宋"/>
                <w:b/>
                <w:color w:val="333333"/>
                <w:sz w:val="22"/>
                <w:szCs w:val="22"/>
                <w:shd w:val="clear" w:color="auto" w:fill="FFFFFF"/>
              </w:rPr>
            </w:pPr>
            <w:r>
              <w:rPr>
                <w:rFonts w:hint="eastAsia" w:ascii="仿宋" w:hAnsi="仿宋" w:eastAsia="仿宋"/>
                <w:b/>
                <w:color w:val="333333"/>
                <w:sz w:val="22"/>
                <w:szCs w:val="22"/>
                <w:shd w:val="clear" w:color="auto" w:fill="FFFFFF"/>
              </w:rPr>
              <w:t>1.音频处理</w:t>
            </w:r>
          </w:p>
          <w:p>
            <w:pPr>
              <w:spacing w:line="240" w:lineRule="atLeast"/>
              <w:ind w:right="76"/>
              <w:rPr>
                <w:rFonts w:ascii="仿宋" w:hAnsi="仿宋" w:eastAsia="仿宋"/>
                <w:sz w:val="22"/>
                <w:szCs w:val="22"/>
              </w:rPr>
            </w:pPr>
            <w:r>
              <w:rPr>
                <w:rFonts w:hint="eastAsia" w:ascii="仿宋" w:hAnsi="仿宋" w:eastAsia="仿宋"/>
                <w:sz w:val="22"/>
                <w:szCs w:val="22"/>
              </w:rPr>
              <w:t>声画同步，无交流声或其他杂音等，无明显失真、放音过冲、过弱。伴音清晰、饱满、圆润，无失真、噪声杂音干扰、音量忽大忽小现象。解说声与现场声、背景音乐无明显比例失调。音频信噪比不低于48db。</w:t>
            </w:r>
          </w:p>
          <w:p>
            <w:pPr>
              <w:keepNext/>
              <w:keepLines/>
              <w:spacing w:line="240" w:lineRule="atLeast"/>
              <w:outlineLvl w:val="3"/>
              <w:rPr>
                <w:rFonts w:ascii="仿宋" w:hAnsi="仿宋" w:eastAsia="仿宋"/>
                <w:b/>
                <w:color w:val="333333"/>
                <w:sz w:val="22"/>
                <w:szCs w:val="22"/>
                <w:shd w:val="clear" w:color="auto" w:fill="FFFFFF"/>
              </w:rPr>
            </w:pPr>
            <w:r>
              <w:rPr>
                <w:rFonts w:hint="eastAsia" w:ascii="仿宋" w:hAnsi="仿宋" w:eastAsia="仿宋"/>
                <w:b/>
                <w:color w:val="333333"/>
                <w:sz w:val="22"/>
                <w:szCs w:val="22"/>
                <w:shd w:val="clear" w:color="auto" w:fill="FFFFFF"/>
              </w:rPr>
              <w:t>2.配音</w:t>
            </w:r>
          </w:p>
          <w:p>
            <w:pPr>
              <w:spacing w:line="240" w:lineRule="atLeast"/>
              <w:ind w:right="76"/>
              <w:rPr>
                <w:rFonts w:ascii="仿宋" w:hAnsi="仿宋" w:eastAsia="仿宋"/>
                <w:sz w:val="22"/>
                <w:szCs w:val="22"/>
              </w:rPr>
            </w:pPr>
            <w:r>
              <w:rPr>
                <w:rFonts w:hint="eastAsia" w:ascii="仿宋" w:hAnsi="仿宋" w:eastAsia="仿宋"/>
                <w:sz w:val="22"/>
                <w:szCs w:val="22"/>
              </w:rPr>
              <w:t>具有标准的普通话，正确的吐字归音，准确地情感定位。</w:t>
            </w:r>
          </w:p>
          <w:p>
            <w:pPr>
              <w:spacing w:line="240" w:lineRule="atLeast"/>
              <w:ind w:right="76"/>
              <w:rPr>
                <w:rFonts w:ascii="仿宋" w:hAnsi="仿宋" w:eastAsia="仿宋"/>
                <w:sz w:val="22"/>
                <w:szCs w:val="22"/>
              </w:rPr>
            </w:pPr>
            <w:r>
              <w:rPr>
                <w:rFonts w:hint="eastAsia" w:ascii="仿宋" w:hAnsi="仿宋" w:eastAsia="仿宋"/>
                <w:sz w:val="22"/>
                <w:szCs w:val="22"/>
              </w:rPr>
              <w:t>人声EQ方面： 通过“扫频法”进行衰减或提升，避免出现电话音。</w:t>
            </w:r>
          </w:p>
          <w:p>
            <w:pPr>
              <w:spacing w:line="240" w:lineRule="atLeast"/>
              <w:ind w:right="76"/>
              <w:rPr>
                <w:rFonts w:ascii="仿宋" w:hAnsi="仿宋" w:eastAsia="仿宋"/>
                <w:sz w:val="22"/>
                <w:szCs w:val="22"/>
              </w:rPr>
            </w:pPr>
            <w:r>
              <w:rPr>
                <w:rFonts w:hint="eastAsia" w:ascii="仿宋" w:hAnsi="仿宋" w:eastAsia="仿宋"/>
                <w:sz w:val="22"/>
                <w:szCs w:val="22"/>
              </w:rPr>
              <w:t>高频方面：注意收敛“唇齿音”的频带。</w:t>
            </w:r>
          </w:p>
          <w:p>
            <w:pPr>
              <w:spacing w:line="240" w:lineRule="atLeast"/>
              <w:ind w:right="76"/>
              <w:rPr>
                <w:rFonts w:ascii="仿宋" w:hAnsi="仿宋" w:eastAsia="仿宋"/>
                <w:sz w:val="22"/>
                <w:szCs w:val="22"/>
              </w:rPr>
            </w:pPr>
            <w:r>
              <w:rPr>
                <w:rFonts w:hint="eastAsia" w:ascii="仿宋" w:hAnsi="仿宋" w:eastAsia="仿宋"/>
                <w:sz w:val="22"/>
                <w:szCs w:val="22"/>
              </w:rPr>
              <w:t>压缩方面：力求使压缩器的启动与恢复时间与人声的音头和音尾起伏的变化相得益彰。</w:t>
            </w:r>
          </w:p>
          <w:p>
            <w:pPr>
              <w:spacing w:line="240" w:lineRule="atLeast"/>
              <w:ind w:right="76"/>
              <w:rPr>
                <w:rFonts w:ascii="仿宋" w:hAnsi="仿宋" w:eastAsia="仿宋"/>
                <w:sz w:val="22"/>
                <w:szCs w:val="22"/>
              </w:rPr>
            </w:pPr>
            <w:r>
              <w:rPr>
                <w:rFonts w:hint="eastAsia" w:ascii="仿宋" w:hAnsi="仿宋" w:eastAsia="仿宋"/>
                <w:sz w:val="22"/>
                <w:szCs w:val="22"/>
              </w:rPr>
              <w:t>混响、声场方面：把握板混响与环境声场的比例，混响不能影响人声的辨识度。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150" w:type="dxa"/>
            <w:vAlign w:val="center"/>
          </w:tcPr>
          <w:p>
            <w:pPr>
              <w:widowControl/>
              <w:spacing w:line="360" w:lineRule="auto"/>
              <w:jc w:val="left"/>
              <w:rPr>
                <w:rFonts w:ascii="仿宋" w:hAnsi="仿宋" w:eastAsia="仿宋"/>
                <w:sz w:val="22"/>
                <w:szCs w:val="22"/>
              </w:rPr>
            </w:pPr>
            <w:r>
              <w:rPr>
                <w:rFonts w:hint="eastAsia" w:ascii="仿宋" w:hAnsi="仿宋" w:eastAsia="仿宋"/>
                <w:sz w:val="22"/>
                <w:szCs w:val="22"/>
              </w:rPr>
              <w:t>制作环境要求</w:t>
            </w:r>
          </w:p>
        </w:tc>
        <w:tc>
          <w:tcPr>
            <w:tcW w:w="1216" w:type="dxa"/>
            <w:vAlign w:val="center"/>
          </w:tcPr>
          <w:p>
            <w:pPr>
              <w:spacing w:line="360" w:lineRule="auto"/>
              <w:ind w:right="76"/>
              <w:jc w:val="center"/>
              <w:rPr>
                <w:rFonts w:ascii="仿宋" w:hAnsi="仿宋" w:eastAsia="仿宋"/>
                <w:sz w:val="22"/>
                <w:szCs w:val="22"/>
              </w:rPr>
            </w:pPr>
          </w:p>
        </w:tc>
        <w:tc>
          <w:tcPr>
            <w:tcW w:w="6338" w:type="dxa"/>
          </w:tcPr>
          <w:p>
            <w:pPr>
              <w:spacing w:line="240" w:lineRule="atLeast"/>
              <w:ind w:right="76"/>
              <w:rPr>
                <w:rFonts w:ascii="仿宋" w:hAnsi="仿宋" w:eastAsia="仿宋"/>
                <w:sz w:val="22"/>
                <w:szCs w:val="22"/>
              </w:rPr>
            </w:pPr>
            <w:r>
              <w:rPr>
                <w:rFonts w:hint="eastAsia" w:ascii="仿宋" w:hAnsi="仿宋" w:eastAsia="仿宋"/>
                <w:sz w:val="22"/>
                <w:szCs w:val="22"/>
              </w:rPr>
              <w:t>专业课程资源制作是一个揉入若干表现技术加以运用的过程，涉及二维、三维及后期类等多款软件。</w:t>
            </w:r>
          </w:p>
          <w:p>
            <w:pPr>
              <w:spacing w:line="240" w:lineRule="atLeast"/>
              <w:ind w:right="76"/>
              <w:rPr>
                <w:rFonts w:ascii="仿宋" w:hAnsi="仿宋" w:eastAsia="仿宋"/>
                <w:sz w:val="22"/>
                <w:szCs w:val="22"/>
              </w:rPr>
            </w:pPr>
            <w:r>
              <w:rPr>
                <w:rFonts w:hint="eastAsia" w:ascii="仿宋" w:hAnsi="仿宋" w:eastAsia="仿宋"/>
                <w:sz w:val="22"/>
                <w:szCs w:val="22"/>
              </w:rPr>
              <w:t>二维软件工具：</w:t>
            </w:r>
          </w:p>
          <w:p>
            <w:pPr>
              <w:spacing w:line="240" w:lineRule="atLeast"/>
              <w:ind w:right="76"/>
              <w:rPr>
                <w:rFonts w:ascii="仿宋" w:hAnsi="仿宋" w:eastAsia="仿宋"/>
                <w:sz w:val="22"/>
                <w:szCs w:val="22"/>
              </w:rPr>
            </w:pPr>
            <w:r>
              <w:rPr>
                <w:rFonts w:hint="eastAsia" w:ascii="仿宋" w:hAnsi="仿宋" w:eastAsia="仿宋"/>
                <w:sz w:val="22"/>
                <w:szCs w:val="22"/>
              </w:rPr>
              <w:t>①Adobe Flash Cs4</w:t>
            </w:r>
          </w:p>
          <w:p>
            <w:pPr>
              <w:spacing w:line="240" w:lineRule="atLeast"/>
              <w:ind w:right="76"/>
              <w:rPr>
                <w:rFonts w:ascii="仿宋" w:hAnsi="仿宋" w:eastAsia="仿宋"/>
                <w:sz w:val="22"/>
                <w:szCs w:val="22"/>
              </w:rPr>
            </w:pPr>
            <w:r>
              <w:rPr>
                <w:rFonts w:hint="eastAsia" w:ascii="仿宋" w:hAnsi="仿宋" w:eastAsia="仿宋"/>
                <w:sz w:val="22"/>
                <w:szCs w:val="22"/>
              </w:rPr>
              <w:t>②Adobe Illustrator CC 2018</w:t>
            </w:r>
          </w:p>
          <w:p>
            <w:pPr>
              <w:spacing w:line="240" w:lineRule="atLeast"/>
              <w:ind w:right="76"/>
              <w:rPr>
                <w:rFonts w:ascii="仿宋" w:hAnsi="仿宋" w:eastAsia="仿宋"/>
                <w:sz w:val="22"/>
                <w:szCs w:val="22"/>
              </w:rPr>
            </w:pPr>
            <w:r>
              <w:rPr>
                <w:rFonts w:hint="eastAsia" w:ascii="仿宋" w:hAnsi="仿宋" w:eastAsia="仿宋"/>
                <w:sz w:val="22"/>
                <w:szCs w:val="22"/>
              </w:rPr>
              <w:t>③Adobe Photoshop CC 2018</w:t>
            </w:r>
          </w:p>
          <w:p>
            <w:pPr>
              <w:spacing w:line="240" w:lineRule="atLeast"/>
              <w:ind w:right="76"/>
              <w:rPr>
                <w:rFonts w:ascii="仿宋" w:hAnsi="仿宋" w:eastAsia="仿宋"/>
                <w:sz w:val="22"/>
                <w:szCs w:val="22"/>
              </w:rPr>
            </w:pPr>
            <w:r>
              <w:rPr>
                <w:rFonts w:hint="eastAsia" w:ascii="仿宋" w:hAnsi="仿宋" w:eastAsia="仿宋"/>
                <w:sz w:val="22"/>
                <w:szCs w:val="22"/>
              </w:rPr>
              <w:t>四、软件工具及其版本号</w:t>
            </w:r>
          </w:p>
          <w:p>
            <w:pPr>
              <w:spacing w:line="240" w:lineRule="atLeast"/>
              <w:ind w:right="76"/>
              <w:rPr>
                <w:rFonts w:ascii="仿宋" w:hAnsi="仿宋" w:eastAsia="仿宋"/>
                <w:sz w:val="22"/>
                <w:szCs w:val="22"/>
              </w:rPr>
            </w:pPr>
            <w:r>
              <w:rPr>
                <w:rFonts w:hint="eastAsia" w:ascii="仿宋" w:hAnsi="仿宋" w:eastAsia="仿宋"/>
                <w:sz w:val="22"/>
                <w:szCs w:val="22"/>
              </w:rPr>
              <w:t>④Adobe After Effects 2019</w:t>
            </w:r>
          </w:p>
          <w:p>
            <w:pPr>
              <w:spacing w:line="240" w:lineRule="atLeast"/>
              <w:ind w:right="76"/>
              <w:rPr>
                <w:rFonts w:ascii="仿宋" w:hAnsi="仿宋" w:eastAsia="仿宋"/>
                <w:sz w:val="22"/>
                <w:szCs w:val="22"/>
              </w:rPr>
            </w:pPr>
            <w:r>
              <w:rPr>
                <w:rFonts w:hint="eastAsia" w:ascii="仿宋" w:hAnsi="仿宋" w:eastAsia="仿宋"/>
                <w:sz w:val="22"/>
                <w:szCs w:val="22"/>
              </w:rPr>
              <w:t>三维软件工具：</w:t>
            </w:r>
          </w:p>
          <w:p>
            <w:pPr>
              <w:spacing w:line="240" w:lineRule="atLeast"/>
              <w:ind w:right="76"/>
              <w:rPr>
                <w:rFonts w:ascii="仿宋" w:hAnsi="仿宋" w:eastAsia="仿宋"/>
                <w:sz w:val="22"/>
                <w:szCs w:val="22"/>
              </w:rPr>
            </w:pPr>
            <w:r>
              <w:rPr>
                <w:rFonts w:hint="eastAsia" w:ascii="仿宋" w:hAnsi="仿宋" w:eastAsia="仿宋"/>
                <w:sz w:val="22"/>
                <w:szCs w:val="22"/>
              </w:rPr>
              <w:t>①Autodesk Maya 2015</w:t>
            </w:r>
          </w:p>
          <w:p>
            <w:pPr>
              <w:spacing w:line="240" w:lineRule="atLeast"/>
              <w:ind w:right="76"/>
              <w:rPr>
                <w:rFonts w:ascii="仿宋" w:hAnsi="仿宋" w:eastAsia="仿宋"/>
                <w:sz w:val="22"/>
                <w:szCs w:val="22"/>
              </w:rPr>
            </w:pPr>
            <w:r>
              <w:rPr>
                <w:rFonts w:hint="eastAsia" w:ascii="仿宋" w:hAnsi="仿宋" w:eastAsia="仿宋"/>
                <w:sz w:val="22"/>
                <w:szCs w:val="22"/>
              </w:rPr>
              <w:t>②Cinema 4D R19 </w:t>
            </w:r>
          </w:p>
          <w:p>
            <w:pPr>
              <w:spacing w:line="240" w:lineRule="atLeast"/>
              <w:ind w:right="76"/>
              <w:rPr>
                <w:rFonts w:ascii="仿宋" w:hAnsi="仿宋" w:eastAsia="仿宋"/>
                <w:sz w:val="22"/>
                <w:szCs w:val="22"/>
              </w:rPr>
            </w:pPr>
            <w:r>
              <w:rPr>
                <w:rFonts w:hint="eastAsia" w:ascii="仿宋" w:hAnsi="仿宋" w:eastAsia="仿宋"/>
                <w:sz w:val="22"/>
                <w:szCs w:val="22"/>
              </w:rPr>
              <w:t>后期软件工具：</w:t>
            </w:r>
          </w:p>
          <w:p>
            <w:pPr>
              <w:spacing w:line="240" w:lineRule="atLeast"/>
              <w:ind w:right="76"/>
              <w:rPr>
                <w:rFonts w:ascii="仿宋" w:hAnsi="仿宋" w:eastAsia="仿宋"/>
                <w:sz w:val="22"/>
                <w:szCs w:val="22"/>
              </w:rPr>
            </w:pPr>
            <w:r>
              <w:rPr>
                <w:rFonts w:hint="eastAsia" w:ascii="仿宋" w:hAnsi="仿宋" w:eastAsia="仿宋"/>
                <w:sz w:val="22"/>
                <w:szCs w:val="22"/>
              </w:rPr>
              <w:t>①Adobe Premiere Pro CC 2018</w:t>
            </w:r>
          </w:p>
          <w:p>
            <w:pPr>
              <w:spacing w:line="240" w:lineRule="atLeast"/>
              <w:ind w:right="76"/>
              <w:rPr>
                <w:rFonts w:ascii="仿宋" w:hAnsi="仿宋" w:eastAsia="仿宋"/>
                <w:sz w:val="22"/>
                <w:szCs w:val="22"/>
              </w:rPr>
            </w:pPr>
            <w:r>
              <w:rPr>
                <w:rFonts w:hint="eastAsia" w:ascii="仿宋" w:hAnsi="仿宋" w:eastAsia="仿宋"/>
                <w:sz w:val="22"/>
                <w:szCs w:val="22"/>
              </w:rPr>
              <w:t>②The Foundry Nuke V6.0</w:t>
            </w:r>
          </w:p>
        </w:tc>
      </w:tr>
    </w:tbl>
    <w:p>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五、采购标的的其他技术、服务等要求；</w:t>
      </w:r>
    </w:p>
    <w:p>
      <w:pPr>
        <w:spacing w:line="460" w:lineRule="exac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（1）</w:t>
      </w:r>
      <w:r>
        <w:rPr>
          <w:rFonts w:hint="eastAsia" w:ascii="仿宋" w:hAnsi="仿宋" w:eastAsia="仿宋"/>
          <w:sz w:val="28"/>
          <w:szCs w:val="28"/>
          <w:lang w:val="zh-CN"/>
        </w:rPr>
        <w:t>服务期限：合同正式签订生效起至2025年10月31日。</w:t>
      </w:r>
    </w:p>
    <w:p>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六、付款方式；</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【特别提醒】付款方</w:t>
      </w:r>
      <w:r>
        <w:rPr>
          <w:rFonts w:hint="eastAsia" w:ascii="仿宋" w:hAnsi="仿宋" w:eastAsia="仿宋"/>
          <w:sz w:val="28"/>
          <w:szCs w:val="28"/>
          <w:lang w:val="zh-CN"/>
        </w:rPr>
        <w:t>式不接受负偏离及任何意图改变付款方式的意图表达，否则作无效比选处理。</w:t>
      </w:r>
    </w:p>
    <w:p>
      <w:pPr>
        <w:spacing w:line="540" w:lineRule="exact"/>
        <w:ind w:firstLine="560" w:firstLineChars="200"/>
        <w:rPr>
          <w:rFonts w:ascii="仿宋" w:hAnsi="仿宋" w:eastAsia="仿宋"/>
          <w:sz w:val="28"/>
          <w:szCs w:val="28"/>
          <w:lang w:val="zh-CN"/>
        </w:rPr>
      </w:pPr>
      <w:r>
        <w:rPr>
          <w:rFonts w:hint="eastAsia" w:ascii="仿宋" w:hAnsi="仿宋" w:eastAsia="仿宋"/>
          <w:sz w:val="28"/>
          <w:szCs w:val="28"/>
          <w:lang w:val="zh-CN"/>
        </w:rPr>
        <w:t>付款方式：合同签订后</w:t>
      </w:r>
      <w:r>
        <w:rPr>
          <w:rFonts w:hint="eastAsia" w:ascii="仿宋" w:hAnsi="仿宋" w:eastAsia="仿宋"/>
          <w:sz w:val="28"/>
          <w:szCs w:val="28"/>
        </w:rPr>
        <w:t>15个工作日内支付合同金额的35%，项目数完成一半再支付40%，</w:t>
      </w:r>
      <w:r>
        <w:rPr>
          <w:rFonts w:hint="eastAsia" w:ascii="仿宋" w:hAnsi="仿宋" w:eastAsia="仿宋"/>
          <w:sz w:val="28"/>
          <w:szCs w:val="28"/>
          <w:lang w:val="zh-CN"/>
        </w:rPr>
        <w:t>项目验收合格后</w:t>
      </w:r>
      <w:r>
        <w:rPr>
          <w:rFonts w:hint="eastAsia" w:ascii="仿宋" w:hAnsi="仿宋" w:eastAsia="仿宋"/>
          <w:sz w:val="28"/>
          <w:szCs w:val="28"/>
        </w:rPr>
        <w:t>15个工作日内付清余款</w:t>
      </w:r>
      <w:r>
        <w:rPr>
          <w:rFonts w:hint="eastAsia" w:ascii="仿宋" w:hAnsi="仿宋" w:eastAsia="仿宋"/>
          <w:sz w:val="28"/>
          <w:szCs w:val="28"/>
          <w:lang w:val="zh-CN"/>
        </w:rPr>
        <w:t>。</w:t>
      </w:r>
    </w:p>
    <w:p>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七、其他</w:t>
      </w:r>
    </w:p>
    <w:p>
      <w:pPr>
        <w:spacing w:line="540" w:lineRule="exact"/>
        <w:ind w:firstLine="560" w:firstLineChars="200"/>
        <w:rPr>
          <w:rFonts w:ascii="仿宋" w:hAnsi="仿宋" w:eastAsia="仿宋"/>
          <w:sz w:val="28"/>
          <w:szCs w:val="28"/>
          <w:lang w:val="zh-CN"/>
        </w:rPr>
      </w:pPr>
      <w:r>
        <w:rPr>
          <w:rFonts w:hint="eastAsia" w:ascii="仿宋" w:hAnsi="仿宋" w:eastAsia="仿宋"/>
          <w:sz w:val="28"/>
          <w:szCs w:val="28"/>
          <w:lang w:val="zh-CN"/>
        </w:rPr>
        <w:t>1.响应报价应包括</w:t>
      </w:r>
      <w:r>
        <w:rPr>
          <w:rFonts w:hint="eastAsia" w:ascii="仿宋" w:hAnsi="仿宋" w:eastAsia="仿宋"/>
          <w:sz w:val="28"/>
          <w:szCs w:val="28"/>
        </w:rPr>
        <w:t>采购</w:t>
      </w:r>
      <w:r>
        <w:rPr>
          <w:rFonts w:hint="eastAsia" w:ascii="仿宋" w:hAnsi="仿宋" w:eastAsia="仿宋"/>
          <w:sz w:val="28"/>
          <w:szCs w:val="28"/>
          <w:lang w:val="zh-CN"/>
        </w:rPr>
        <w:t>文件所确定的该项目的全部内容，包括响应及完成委托工作所需的一切费用，包含所有的安装及调试费、相关辅助材料费、</w:t>
      </w:r>
      <w:r>
        <w:rPr>
          <w:rFonts w:hint="eastAsia" w:ascii="仿宋" w:hAnsi="仿宋" w:eastAsia="仿宋"/>
          <w:sz w:val="28"/>
          <w:szCs w:val="28"/>
        </w:rPr>
        <w:t>人工费、</w:t>
      </w:r>
      <w:r>
        <w:rPr>
          <w:rFonts w:hint="eastAsia" w:ascii="仿宋" w:hAnsi="仿宋" w:eastAsia="仿宋"/>
          <w:sz w:val="28"/>
          <w:szCs w:val="28"/>
          <w:lang w:val="zh-CN"/>
        </w:rPr>
        <w:t>税费、售后服务、为完成本项目所必须的其他辅助工作的相关费用等所有费用，即项目履行到项目执行结束的过程中所发生的一切费用及</w:t>
      </w:r>
      <w:r>
        <w:rPr>
          <w:rFonts w:hint="eastAsia" w:ascii="仿宋" w:hAnsi="仿宋" w:eastAsia="仿宋"/>
          <w:sz w:val="28"/>
          <w:szCs w:val="28"/>
        </w:rPr>
        <w:t>招标文件</w:t>
      </w:r>
      <w:r>
        <w:rPr>
          <w:rFonts w:hint="eastAsia" w:ascii="仿宋" w:hAnsi="仿宋" w:eastAsia="仿宋"/>
          <w:sz w:val="28"/>
          <w:szCs w:val="28"/>
          <w:lang w:val="zh-CN"/>
        </w:rPr>
        <w:t>要求的所有费用。</w:t>
      </w:r>
    </w:p>
    <w:p>
      <w:p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t>第四部分 评审方法和评审标准</w:t>
      </w:r>
    </w:p>
    <w:p>
      <w:pPr>
        <w:snapToGrid w:val="0"/>
        <w:spacing w:line="460" w:lineRule="exact"/>
        <w:ind w:firstLine="562" w:firstLineChars="200"/>
        <w:jc w:val="left"/>
        <w:outlineLvl w:val="1"/>
        <w:rPr>
          <w:rFonts w:ascii="仿宋" w:hAnsi="仿宋" w:eastAsia="仿宋"/>
          <w:b/>
          <w:sz w:val="28"/>
          <w:szCs w:val="28"/>
        </w:rPr>
      </w:pPr>
      <w:r>
        <w:rPr>
          <w:rFonts w:hint="eastAsia" w:ascii="仿宋" w:hAnsi="仿宋" w:eastAsia="仿宋"/>
          <w:b/>
          <w:sz w:val="28"/>
          <w:szCs w:val="28"/>
        </w:rPr>
        <w:t>一、</w:t>
      </w:r>
      <w:r>
        <w:rPr>
          <w:rFonts w:hint="eastAsia" w:ascii="仿宋" w:hAnsi="仿宋" w:eastAsia="仿宋"/>
          <w:bCs/>
          <w:sz w:val="28"/>
          <w:szCs w:val="28"/>
        </w:rPr>
        <w:t>磋商方式</w:t>
      </w:r>
    </w:p>
    <w:p>
      <w:pPr>
        <w:tabs>
          <w:tab w:val="left" w:pos="3585"/>
        </w:tabs>
        <w:snapToGrid w:val="0"/>
        <w:spacing w:line="460" w:lineRule="exact"/>
        <w:ind w:firstLine="537" w:firstLineChars="192"/>
        <w:rPr>
          <w:rFonts w:ascii="仿宋" w:hAnsi="仿宋" w:eastAsia="仿宋"/>
          <w:sz w:val="28"/>
          <w:szCs w:val="28"/>
        </w:rPr>
      </w:pPr>
      <w:r>
        <w:rPr>
          <w:rFonts w:hint="eastAsia" w:ascii="仿宋" w:hAnsi="仿宋" w:eastAsia="仿宋"/>
          <w:sz w:val="28"/>
          <w:szCs w:val="28"/>
        </w:rPr>
        <w:t>见面磋商模式：供应商在采购文件规定的时间和地点参加磋商活动。</w:t>
      </w:r>
    </w:p>
    <w:p>
      <w:pPr>
        <w:snapToGrid w:val="0"/>
        <w:spacing w:line="460" w:lineRule="exact"/>
        <w:ind w:firstLine="562" w:firstLineChars="200"/>
        <w:jc w:val="left"/>
        <w:outlineLvl w:val="1"/>
        <w:rPr>
          <w:rFonts w:ascii="仿宋" w:hAnsi="仿宋" w:eastAsia="仿宋"/>
          <w:b/>
          <w:sz w:val="28"/>
          <w:szCs w:val="28"/>
        </w:rPr>
      </w:pPr>
      <w:r>
        <w:rPr>
          <w:rFonts w:hint="eastAsia" w:ascii="仿宋" w:hAnsi="仿宋" w:eastAsia="仿宋"/>
          <w:b/>
          <w:sz w:val="28"/>
          <w:szCs w:val="28"/>
        </w:rPr>
        <w:t>二、</w:t>
      </w:r>
      <w:r>
        <w:rPr>
          <w:rFonts w:hint="eastAsia" w:ascii="仿宋" w:hAnsi="仿宋" w:eastAsia="仿宋"/>
          <w:sz w:val="28"/>
          <w:szCs w:val="28"/>
        </w:rPr>
        <w:t>磋商程序及评审方法和标准</w:t>
      </w:r>
    </w:p>
    <w:p>
      <w:pPr>
        <w:snapToGrid w:val="0"/>
        <w:spacing w:line="460" w:lineRule="exact"/>
        <w:ind w:firstLine="691" w:firstLineChars="247"/>
        <w:rPr>
          <w:rFonts w:ascii="仿宋" w:hAnsi="仿宋" w:eastAsia="仿宋"/>
          <w:bCs/>
          <w:sz w:val="28"/>
          <w:szCs w:val="28"/>
        </w:rPr>
      </w:pPr>
      <w:r>
        <w:rPr>
          <w:rFonts w:hint="eastAsia" w:ascii="仿宋" w:hAnsi="仿宋" w:eastAsia="仿宋"/>
          <w:bCs/>
          <w:sz w:val="28"/>
          <w:szCs w:val="28"/>
        </w:rPr>
        <w:t>1.评审方法：综合评分法，经磋商确定最终采购需求和提交最后报价的供应商后，由磋商小组采用综合评分法对提交最后报价的供应商的响应文件和最后报价进行综合评分。</w:t>
      </w:r>
    </w:p>
    <w:p>
      <w:pPr>
        <w:snapToGrid w:val="0"/>
        <w:spacing w:line="460" w:lineRule="exact"/>
        <w:ind w:firstLine="700" w:firstLineChars="250"/>
        <w:rPr>
          <w:rFonts w:ascii="仿宋" w:hAnsi="仿宋" w:eastAsia="仿宋"/>
          <w:bCs/>
          <w:sz w:val="28"/>
          <w:szCs w:val="28"/>
        </w:rPr>
      </w:pPr>
      <w:r>
        <w:rPr>
          <w:rFonts w:hint="eastAsia" w:ascii="仿宋" w:hAnsi="仿宋" w:eastAsia="仿宋"/>
          <w:bCs/>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pPr>
        <w:snapToGrid w:val="0"/>
        <w:spacing w:line="460" w:lineRule="exact"/>
        <w:ind w:firstLine="555"/>
        <w:rPr>
          <w:rFonts w:ascii="仿宋" w:hAnsi="仿宋" w:eastAsia="仿宋"/>
          <w:sz w:val="28"/>
          <w:szCs w:val="28"/>
        </w:rPr>
      </w:pPr>
      <w:r>
        <w:rPr>
          <w:rFonts w:hint="eastAsia" w:ascii="仿宋" w:hAnsi="仿宋" w:eastAsia="仿宋"/>
          <w:sz w:val="28"/>
          <w:szCs w:val="28"/>
        </w:rPr>
        <w:t>最后报价是供应商响应文件的有效组成部分，提交最后报价的供应商不得少于3家。</w:t>
      </w:r>
    </w:p>
    <w:p>
      <w:pPr>
        <w:snapToGrid w:val="0"/>
        <w:spacing w:line="460" w:lineRule="exact"/>
        <w:ind w:firstLine="555"/>
        <w:rPr>
          <w:rFonts w:ascii="仿宋" w:hAnsi="仿宋" w:eastAsia="仿宋"/>
          <w:sz w:val="28"/>
          <w:szCs w:val="28"/>
        </w:rPr>
      </w:pPr>
      <w:r>
        <w:rPr>
          <w:rFonts w:hint="eastAsia" w:ascii="仿宋" w:hAnsi="仿宋" w:eastAsia="仿宋"/>
          <w:sz w:val="28"/>
          <w:szCs w:val="28"/>
        </w:rPr>
        <w:t>供应商商务、技术部分和价格部分的合计分值，为该供应商的评审总得分。</w:t>
      </w:r>
    </w:p>
    <w:p>
      <w:pPr>
        <w:snapToGrid w:val="0"/>
        <w:spacing w:line="460" w:lineRule="exact"/>
        <w:ind w:firstLine="555"/>
        <w:rPr>
          <w:rFonts w:ascii="仿宋" w:hAnsi="仿宋" w:eastAsia="仿宋"/>
          <w:sz w:val="28"/>
          <w:szCs w:val="28"/>
        </w:rPr>
      </w:pPr>
      <w:r>
        <w:rPr>
          <w:rFonts w:hint="eastAsia" w:ascii="仿宋" w:hAnsi="仿宋" w:eastAsia="仿宋"/>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snapToGrid w:val="0"/>
        <w:spacing w:line="460" w:lineRule="exact"/>
        <w:ind w:firstLine="555"/>
        <w:rPr>
          <w:rFonts w:ascii="仿宋" w:hAnsi="仿宋" w:eastAsia="仿宋"/>
          <w:sz w:val="28"/>
          <w:szCs w:val="28"/>
        </w:rPr>
      </w:pPr>
      <w:r>
        <w:rPr>
          <w:rFonts w:hint="eastAsia" w:ascii="仿宋" w:hAnsi="仿宋" w:eastAsia="仿宋"/>
          <w:sz w:val="28"/>
          <w:szCs w:val="28"/>
        </w:rPr>
        <w:t>评委在认真审阅响应文件的基础上，根据各响应文件的响应程度独立评判，不得统一打分。</w:t>
      </w:r>
    </w:p>
    <w:p>
      <w:pPr>
        <w:snapToGrid w:val="0"/>
        <w:spacing w:line="460" w:lineRule="exact"/>
        <w:ind w:firstLine="555"/>
        <w:rPr>
          <w:rFonts w:ascii="仿宋" w:hAnsi="仿宋" w:eastAsia="仿宋"/>
          <w:sz w:val="28"/>
          <w:szCs w:val="28"/>
        </w:rPr>
      </w:pPr>
      <w:r>
        <w:rPr>
          <w:rFonts w:hint="eastAsia" w:ascii="仿宋" w:hAnsi="仿宋" w:eastAsia="仿宋"/>
          <w:sz w:val="28"/>
          <w:szCs w:val="28"/>
        </w:rPr>
        <w:t>技术商务部分评审结束后，再开启最后报价计算分值。总分值为100分，加分和减分因素除外。</w:t>
      </w:r>
    </w:p>
    <w:p>
      <w:pPr>
        <w:snapToGrid w:val="0"/>
        <w:spacing w:line="460" w:lineRule="exact"/>
        <w:ind w:firstLine="579" w:firstLineChars="206"/>
        <w:outlineLvl w:val="2"/>
        <w:rPr>
          <w:rFonts w:ascii="仿宋" w:hAnsi="仿宋" w:eastAsia="仿宋"/>
          <w:b/>
          <w:sz w:val="28"/>
          <w:szCs w:val="28"/>
        </w:rPr>
      </w:pPr>
      <w:r>
        <w:rPr>
          <w:rFonts w:hint="eastAsia" w:ascii="仿宋" w:hAnsi="仿宋" w:eastAsia="仿宋"/>
          <w:b/>
          <w:sz w:val="28"/>
          <w:szCs w:val="28"/>
        </w:rPr>
        <w:t>（一）采购人（代表）对供应商资格进行审查。</w:t>
      </w:r>
    </w:p>
    <w:p>
      <w:pPr>
        <w:snapToGrid w:val="0"/>
        <w:spacing w:line="460" w:lineRule="exact"/>
        <w:ind w:firstLine="576" w:firstLineChars="206"/>
        <w:rPr>
          <w:rFonts w:ascii="仿宋" w:hAnsi="仿宋" w:eastAsia="仿宋"/>
          <w:kern w:val="0"/>
          <w:sz w:val="28"/>
          <w:szCs w:val="28"/>
        </w:rPr>
      </w:pPr>
      <w:r>
        <w:rPr>
          <w:rFonts w:hint="eastAsia" w:ascii="仿宋" w:hAnsi="仿宋" w:eastAsia="仿宋"/>
          <w:kern w:val="0"/>
          <w:sz w:val="28"/>
          <w:szCs w:val="28"/>
        </w:rPr>
        <w:t>供应商资格不合格的，其响应文件判定为无效响应文件。</w:t>
      </w:r>
    </w:p>
    <w:p>
      <w:pPr>
        <w:snapToGrid w:val="0"/>
        <w:spacing w:line="460" w:lineRule="exact"/>
        <w:ind w:firstLine="579" w:firstLineChars="206"/>
        <w:outlineLvl w:val="2"/>
        <w:rPr>
          <w:rFonts w:ascii="仿宋" w:hAnsi="仿宋" w:eastAsia="仿宋"/>
          <w:b/>
          <w:sz w:val="28"/>
          <w:szCs w:val="28"/>
        </w:rPr>
      </w:pPr>
      <w:r>
        <w:rPr>
          <w:rFonts w:hint="eastAsia" w:ascii="仿宋" w:hAnsi="仿宋" w:eastAsia="仿宋"/>
          <w:b/>
          <w:sz w:val="28"/>
          <w:szCs w:val="28"/>
        </w:rPr>
        <w:t>（二）磋商小组对符合资格供应商的响应文件进行符合性审查。</w:t>
      </w:r>
    </w:p>
    <w:p>
      <w:pPr>
        <w:snapToGrid w:val="0"/>
        <w:spacing w:line="460" w:lineRule="exact"/>
        <w:ind w:firstLine="576" w:firstLineChars="206"/>
        <w:rPr>
          <w:rFonts w:ascii="仿宋" w:hAnsi="仿宋" w:eastAsia="仿宋"/>
          <w:kern w:val="0"/>
          <w:sz w:val="28"/>
          <w:szCs w:val="28"/>
        </w:rPr>
      </w:pPr>
      <w:r>
        <w:rPr>
          <w:rFonts w:hint="eastAsia" w:ascii="仿宋" w:hAnsi="仿宋" w:eastAsia="仿宋"/>
          <w:kern w:val="0"/>
          <w:sz w:val="28"/>
          <w:szCs w:val="28"/>
        </w:rPr>
        <w:t xml:space="preserve">未通过符合性审查的响应文件，将被判为不满足磋商文件实质性要求。 </w:t>
      </w:r>
    </w:p>
    <w:p>
      <w:pPr>
        <w:snapToGrid w:val="0"/>
        <w:spacing w:line="460" w:lineRule="exact"/>
        <w:ind w:firstLine="560" w:firstLineChars="200"/>
        <w:jc w:val="left"/>
        <w:outlineLvl w:val="2"/>
        <w:rPr>
          <w:rFonts w:ascii="仿宋" w:hAnsi="仿宋" w:eastAsia="仿宋"/>
          <w:sz w:val="28"/>
          <w:szCs w:val="28"/>
          <w:lang w:val="zh-CN"/>
        </w:rPr>
      </w:pPr>
      <w:r>
        <w:rPr>
          <w:rFonts w:hint="eastAsia" w:ascii="仿宋" w:hAnsi="仿宋" w:eastAsia="仿宋"/>
          <w:sz w:val="28"/>
          <w:szCs w:val="28"/>
          <w:lang w:val="zh-CN"/>
        </w:rPr>
        <w:t>（三）商务技术分：</w:t>
      </w:r>
      <w:r>
        <w:rPr>
          <w:rFonts w:hint="eastAsia" w:ascii="仿宋" w:hAnsi="仿宋" w:eastAsia="仿宋"/>
          <w:sz w:val="28"/>
          <w:szCs w:val="28"/>
        </w:rPr>
        <w:t>90</w:t>
      </w:r>
      <w:r>
        <w:rPr>
          <w:rFonts w:hint="eastAsia" w:ascii="仿宋" w:hAnsi="仿宋" w:eastAsia="仿宋"/>
          <w:sz w:val="28"/>
          <w:szCs w:val="28"/>
          <w:lang w:val="zh-CN"/>
        </w:rPr>
        <w:t>分</w:t>
      </w:r>
    </w:p>
    <w:tbl>
      <w:tblPr>
        <w:tblStyle w:val="5"/>
        <w:tblW w:w="8938" w:type="dxa"/>
        <w:tblInd w:w="-2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1225"/>
        <w:gridCol w:w="69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0" w:hRule="atLeast"/>
        </w:trPr>
        <w:tc>
          <w:tcPr>
            <w:tcW w:w="775" w:type="dxa"/>
            <w:noWrap/>
            <w:vAlign w:val="center"/>
          </w:tcPr>
          <w:p>
            <w:pPr>
              <w:pStyle w:val="113"/>
              <w:spacing w:line="460" w:lineRule="exact"/>
              <w:jc w:val="center"/>
              <w:rPr>
                <w:rFonts w:ascii="仿宋" w:hAnsi="仿宋" w:eastAsia="仿宋"/>
                <w:b w:val="0"/>
                <w:color w:val="000000"/>
                <w:szCs w:val="24"/>
              </w:rPr>
            </w:pPr>
            <w:r>
              <w:rPr>
                <w:rFonts w:hint="eastAsia" w:ascii="仿宋" w:hAnsi="仿宋" w:eastAsia="仿宋"/>
                <w:b w:val="0"/>
                <w:color w:val="000000"/>
                <w:szCs w:val="24"/>
              </w:rPr>
              <w:t>序号</w:t>
            </w:r>
          </w:p>
        </w:tc>
        <w:tc>
          <w:tcPr>
            <w:tcW w:w="1225" w:type="dxa"/>
            <w:noWrap/>
            <w:vAlign w:val="center"/>
          </w:tcPr>
          <w:p>
            <w:pPr>
              <w:pStyle w:val="113"/>
              <w:spacing w:line="460" w:lineRule="exact"/>
              <w:jc w:val="both"/>
              <w:rPr>
                <w:rFonts w:ascii="仿宋" w:hAnsi="仿宋" w:eastAsia="仿宋"/>
                <w:b w:val="0"/>
                <w:color w:val="000000"/>
                <w:szCs w:val="24"/>
              </w:rPr>
            </w:pPr>
            <w:r>
              <w:rPr>
                <w:rFonts w:hint="eastAsia" w:ascii="仿宋" w:hAnsi="仿宋" w:eastAsia="仿宋"/>
                <w:b w:val="0"/>
                <w:color w:val="000000"/>
                <w:szCs w:val="24"/>
              </w:rPr>
              <w:t>评分项目</w:t>
            </w:r>
          </w:p>
        </w:tc>
        <w:tc>
          <w:tcPr>
            <w:tcW w:w="6938" w:type="dxa"/>
            <w:noWrap/>
          </w:tcPr>
          <w:p>
            <w:pPr>
              <w:pStyle w:val="113"/>
              <w:spacing w:line="460" w:lineRule="exact"/>
              <w:jc w:val="center"/>
              <w:rPr>
                <w:rFonts w:ascii="仿宋" w:hAnsi="仿宋" w:eastAsia="仿宋"/>
                <w:b w:val="0"/>
                <w:color w:val="000000"/>
                <w:szCs w:val="24"/>
              </w:rPr>
            </w:pPr>
            <w:r>
              <w:rPr>
                <w:rFonts w:hint="eastAsia" w:ascii="仿宋" w:hAnsi="仿宋" w:eastAsia="仿宋"/>
                <w:b w:val="0"/>
                <w:color w:val="000000"/>
                <w:szCs w:val="24"/>
              </w:rPr>
              <w:t>评分标准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79"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1</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履约能力比较（1</w:t>
            </w:r>
            <w:r>
              <w:rPr>
                <w:rFonts w:ascii="仿宋" w:hAnsi="仿宋" w:eastAsia="仿宋"/>
                <w:color w:val="000000"/>
                <w:kern w:val="0"/>
                <w:sz w:val="24"/>
              </w:rPr>
              <w:t>0</w:t>
            </w:r>
            <w:r>
              <w:rPr>
                <w:rFonts w:hint="eastAsia" w:ascii="仿宋" w:hAnsi="仿宋" w:eastAsia="仿宋"/>
                <w:color w:val="000000"/>
                <w:kern w:val="0"/>
                <w:sz w:val="24"/>
              </w:rPr>
              <w:t>分）</w:t>
            </w:r>
          </w:p>
        </w:tc>
        <w:tc>
          <w:tcPr>
            <w:tcW w:w="6938"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提供近三年承接的类似项目业绩，合同内容包含视频制作（动画制作）等相关内容，每提供一个，得</w:t>
            </w:r>
            <w:r>
              <w:rPr>
                <w:rFonts w:ascii="仿宋" w:hAnsi="仿宋" w:eastAsia="仿宋"/>
                <w:color w:val="000000"/>
                <w:kern w:val="0"/>
                <w:sz w:val="24"/>
              </w:rPr>
              <w:t>2</w:t>
            </w:r>
            <w:r>
              <w:rPr>
                <w:rFonts w:hint="eastAsia" w:ascii="仿宋" w:hAnsi="仿宋" w:eastAsia="仿宋"/>
                <w:color w:val="000000"/>
                <w:kern w:val="0"/>
                <w:sz w:val="24"/>
              </w:rPr>
              <w:t>分，本项最高1</w:t>
            </w:r>
            <w:r>
              <w:rPr>
                <w:rFonts w:ascii="仿宋" w:hAnsi="仿宋" w:eastAsia="仿宋"/>
                <w:color w:val="000000"/>
                <w:kern w:val="0"/>
                <w:sz w:val="24"/>
              </w:rPr>
              <w:t>0</w:t>
            </w:r>
            <w:r>
              <w:rPr>
                <w:rFonts w:hint="eastAsia" w:ascii="仿宋" w:hAnsi="仿宋" w:eastAsia="仿宋"/>
                <w:color w:val="000000"/>
                <w:kern w:val="0"/>
                <w:sz w:val="24"/>
              </w:rPr>
              <w:t>分。注：供应商需提供合同复印件加盖供应商公章。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2</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总体方案</w:t>
            </w:r>
          </w:p>
          <w:p>
            <w:pPr>
              <w:pStyle w:val="31"/>
              <w:ind w:left="0" w:leftChars="0"/>
              <w:rPr>
                <w:rFonts w:eastAsia="仿宋"/>
              </w:rPr>
            </w:pPr>
            <w:r>
              <w:rPr>
                <w:rFonts w:hint="eastAsia" w:eastAsia="仿宋"/>
              </w:rPr>
              <w:t>（1</w:t>
            </w:r>
            <w:r>
              <w:rPr>
                <w:rFonts w:eastAsia="仿宋"/>
              </w:rPr>
              <w:t>2</w:t>
            </w:r>
            <w:r>
              <w:rPr>
                <w:rFonts w:hint="eastAsia" w:eastAsia="仿宋"/>
              </w:rPr>
              <w:t>分）</w:t>
            </w:r>
          </w:p>
        </w:tc>
        <w:tc>
          <w:tcPr>
            <w:tcW w:w="6938"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建立总体工作方案。至少包括工作思路、工作定位、组织保障、进度安排、结果评估等方面。方案内容完整、科学合理、创新性强、可操作性强得1</w:t>
            </w:r>
            <w:r>
              <w:rPr>
                <w:rFonts w:ascii="仿宋" w:hAnsi="仿宋" w:eastAsia="仿宋"/>
                <w:color w:val="000000"/>
                <w:kern w:val="0"/>
                <w:sz w:val="24"/>
              </w:rPr>
              <w:t>2</w:t>
            </w:r>
            <w:r>
              <w:rPr>
                <w:rFonts w:hint="eastAsia" w:ascii="仿宋" w:hAnsi="仿宋" w:eastAsia="仿宋"/>
                <w:color w:val="000000"/>
                <w:kern w:val="0"/>
                <w:sz w:val="24"/>
              </w:rPr>
              <w:t>分；内容较完整、科学较合理、创新性较强、可操作性较强得</w:t>
            </w:r>
            <w:r>
              <w:rPr>
                <w:rFonts w:ascii="仿宋" w:hAnsi="仿宋" w:eastAsia="仿宋"/>
                <w:color w:val="000000"/>
                <w:kern w:val="0"/>
                <w:sz w:val="24"/>
              </w:rPr>
              <w:t>8</w:t>
            </w:r>
            <w:r>
              <w:rPr>
                <w:rFonts w:hint="eastAsia" w:ascii="仿宋" w:hAnsi="仿宋" w:eastAsia="仿宋"/>
                <w:color w:val="000000"/>
                <w:kern w:val="0"/>
                <w:sz w:val="24"/>
              </w:rPr>
              <w:t>分；内容一般、缺乏创新性、可操作性不强酌情得2分，未提供不得分。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4"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3</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项目团队</w:t>
            </w:r>
          </w:p>
          <w:p>
            <w:pPr>
              <w:pStyle w:val="31"/>
              <w:ind w:left="0" w:leftChars="0"/>
              <w:rPr>
                <w:rFonts w:ascii="仿宋" w:hAnsi="仿宋" w:eastAsia="仿宋"/>
                <w:color w:val="000000"/>
                <w:kern w:val="0"/>
                <w:sz w:val="24"/>
              </w:rPr>
            </w:pPr>
            <w:r>
              <w:rPr>
                <w:rFonts w:hint="eastAsia" w:ascii="仿宋" w:hAnsi="仿宋" w:eastAsia="仿宋"/>
                <w:color w:val="000000"/>
                <w:kern w:val="0"/>
                <w:sz w:val="24"/>
              </w:rPr>
              <w:t>（40分）</w:t>
            </w:r>
          </w:p>
        </w:tc>
        <w:tc>
          <w:tcPr>
            <w:tcW w:w="6938"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（1）项目负责人情况（10分）</w:t>
            </w:r>
          </w:p>
          <w:p>
            <w:pPr>
              <w:spacing w:line="460" w:lineRule="exact"/>
              <w:rPr>
                <w:rFonts w:ascii="仿宋" w:hAnsi="仿宋" w:eastAsia="仿宋"/>
                <w:color w:val="000000"/>
                <w:kern w:val="0"/>
                <w:sz w:val="24"/>
              </w:rPr>
            </w:pPr>
            <w:r>
              <w:rPr>
                <w:rFonts w:hint="eastAsia" w:ascii="仿宋" w:hAnsi="仿宋" w:eastAsia="仿宋"/>
                <w:color w:val="000000"/>
                <w:kern w:val="0"/>
                <w:sz w:val="24"/>
              </w:rPr>
              <w:t>项目负责人具有设计类或视频制作（动画制作）类等专业背景，且参与过省级机关或省级以上机关视频制作（动画制作）项目的得10分；项目负责人具有设计类或视频制作（动画制作）类等专业背景，且参与过市级机关视频制作（动画制作）项目的得5分。提供相关证书及材料复印件并加盖公章。注：①项目负责人参与过省级机关或省级以上机关视频制作（动画制作）项目，也参与过市级机关视频制作（动画制作）项目的按就高原则.②项目负责人如只有设计类或视频制作（动画制作）类等专业背景而没有相关业绩的，或只有相关业绩，没有设计类或视频制作（动画制作）类等专业背景的均不得分。</w:t>
            </w:r>
          </w:p>
          <w:p>
            <w:pPr>
              <w:spacing w:line="460" w:lineRule="exact"/>
              <w:rPr>
                <w:rFonts w:ascii="仿宋" w:hAnsi="仿宋" w:eastAsia="仿宋"/>
                <w:color w:val="000000"/>
                <w:kern w:val="0"/>
                <w:sz w:val="24"/>
              </w:rPr>
            </w:pPr>
            <w:r>
              <w:rPr>
                <w:rFonts w:hint="eastAsia" w:ascii="仿宋" w:hAnsi="仿宋" w:eastAsia="仿宋"/>
                <w:color w:val="000000"/>
                <w:kern w:val="0"/>
                <w:sz w:val="24"/>
              </w:rPr>
              <w:t>（2）专家咨询团队组建情况（10分）</w:t>
            </w:r>
          </w:p>
          <w:p>
            <w:pPr>
              <w:spacing w:line="460" w:lineRule="exact"/>
              <w:rPr>
                <w:rFonts w:ascii="仿宋" w:hAnsi="仿宋" w:eastAsia="仿宋"/>
                <w:color w:val="000000"/>
                <w:kern w:val="0"/>
                <w:sz w:val="24"/>
              </w:rPr>
            </w:pPr>
            <w:r>
              <w:rPr>
                <w:rFonts w:hint="eastAsia" w:ascii="仿宋" w:hAnsi="仿宋" w:eastAsia="仿宋"/>
                <w:color w:val="000000"/>
                <w:kern w:val="0"/>
                <w:sz w:val="24"/>
              </w:rPr>
              <w:t>专家咨询团队成员均为正高职、在国内设计类或视频制作（动画制作）领域有相当影响力，且至少由3名成员组成的，得10分；2名成员的，得6分；1名成员的，得2分，其余不得分。注：专家须提供个人简介和相关聘书并加盖公章。</w:t>
            </w:r>
          </w:p>
          <w:p>
            <w:pPr>
              <w:spacing w:line="460" w:lineRule="exact"/>
              <w:rPr>
                <w:rFonts w:ascii="仿宋" w:hAnsi="仿宋" w:eastAsia="仿宋"/>
                <w:color w:val="000000"/>
                <w:kern w:val="0"/>
                <w:sz w:val="24"/>
              </w:rPr>
            </w:pPr>
            <w:r>
              <w:rPr>
                <w:rFonts w:hint="eastAsia" w:ascii="仿宋" w:hAnsi="仿宋" w:eastAsia="仿宋"/>
                <w:color w:val="000000"/>
                <w:kern w:val="0"/>
                <w:sz w:val="24"/>
              </w:rPr>
              <w:t>（3）制作团队组建情况（20分）</w:t>
            </w:r>
          </w:p>
          <w:p>
            <w:pPr>
              <w:spacing w:line="460" w:lineRule="exact"/>
              <w:rPr>
                <w:rFonts w:ascii="仿宋" w:hAnsi="仿宋" w:eastAsia="仿宋"/>
                <w:color w:val="000000"/>
                <w:kern w:val="0"/>
                <w:sz w:val="24"/>
              </w:rPr>
            </w:pPr>
            <w:r>
              <w:rPr>
                <w:rFonts w:hint="eastAsia" w:ascii="仿宋" w:hAnsi="仿宋" w:eastAsia="仿宋"/>
                <w:color w:val="000000"/>
                <w:kern w:val="0"/>
                <w:sz w:val="24"/>
              </w:rPr>
              <w:t>设计团队人员中有设计类或视频制作(动画制作)类相关专业硕士学位及以上者的，有一个得5分。设计团队人员中有设计类或视频制作(动画制作)类相关专业本科学历，有一个得3分。本项最高得20分。提供相关证书复印件并加盖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58"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4</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质量及进度保障（</w:t>
            </w:r>
            <w:r>
              <w:rPr>
                <w:rFonts w:ascii="仿宋" w:hAnsi="仿宋" w:eastAsia="仿宋"/>
                <w:color w:val="000000"/>
                <w:kern w:val="0"/>
                <w:sz w:val="24"/>
              </w:rPr>
              <w:t>10</w:t>
            </w:r>
            <w:r>
              <w:rPr>
                <w:rFonts w:hint="eastAsia" w:ascii="仿宋" w:hAnsi="仿宋" w:eastAsia="仿宋"/>
                <w:color w:val="000000"/>
                <w:kern w:val="0"/>
                <w:sz w:val="24"/>
              </w:rPr>
              <w:t>分）</w:t>
            </w:r>
          </w:p>
        </w:tc>
        <w:tc>
          <w:tcPr>
            <w:tcW w:w="6938"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供应商人应根据招标文件要求，并结合本项目特点提供具体详实的质量保障及进度保障方案。方案优于招标文件要求的得</w:t>
            </w:r>
            <w:r>
              <w:rPr>
                <w:rFonts w:ascii="仿宋" w:hAnsi="仿宋" w:eastAsia="仿宋"/>
                <w:color w:val="000000"/>
                <w:kern w:val="0"/>
                <w:sz w:val="24"/>
              </w:rPr>
              <w:t>10</w:t>
            </w:r>
            <w:r>
              <w:rPr>
                <w:rFonts w:hint="eastAsia" w:ascii="仿宋" w:hAnsi="仿宋" w:eastAsia="仿宋"/>
                <w:color w:val="000000"/>
                <w:kern w:val="0"/>
                <w:sz w:val="24"/>
              </w:rPr>
              <w:t>分，符合招标文件要求的得5分，不完全符合招标文件要求得</w:t>
            </w:r>
            <w:r>
              <w:rPr>
                <w:rFonts w:ascii="仿宋" w:hAnsi="仿宋" w:eastAsia="仿宋"/>
                <w:color w:val="000000"/>
                <w:kern w:val="0"/>
                <w:sz w:val="24"/>
              </w:rPr>
              <w:t>1</w:t>
            </w:r>
            <w:r>
              <w:rPr>
                <w:rFonts w:hint="eastAsia" w:ascii="仿宋" w:hAnsi="仿宋" w:eastAsia="仿宋"/>
                <w:color w:val="000000"/>
                <w:kern w:val="0"/>
                <w:sz w:val="24"/>
              </w:rPr>
              <w:t>分，未提供的不得分。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92"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5</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服务承诺（</w:t>
            </w:r>
            <w:r>
              <w:rPr>
                <w:rFonts w:ascii="仿宋" w:hAnsi="仿宋" w:eastAsia="仿宋"/>
                <w:color w:val="000000"/>
                <w:kern w:val="0"/>
                <w:sz w:val="24"/>
              </w:rPr>
              <w:t>8</w:t>
            </w:r>
            <w:r>
              <w:rPr>
                <w:rFonts w:hint="eastAsia" w:ascii="仿宋" w:hAnsi="仿宋" w:eastAsia="仿宋"/>
                <w:color w:val="000000"/>
                <w:kern w:val="0"/>
                <w:sz w:val="24"/>
              </w:rPr>
              <w:t>分）</w:t>
            </w:r>
          </w:p>
          <w:p>
            <w:pPr>
              <w:pStyle w:val="31"/>
              <w:ind w:left="1260"/>
            </w:pPr>
          </w:p>
        </w:tc>
        <w:tc>
          <w:tcPr>
            <w:tcW w:w="6938" w:type="dxa"/>
            <w:noWrap/>
            <w:vAlign w:val="center"/>
          </w:tcPr>
          <w:p>
            <w:pPr>
              <w:spacing w:line="460" w:lineRule="exact"/>
              <w:rPr>
                <w:rFonts w:ascii="仿宋" w:hAnsi="仿宋" w:eastAsia="仿宋"/>
                <w:color w:val="000000"/>
                <w:kern w:val="0"/>
                <w:sz w:val="24"/>
              </w:rPr>
            </w:pPr>
            <w:bookmarkStart w:id="93" w:name="_Hlk14102538"/>
            <w:bookmarkEnd w:id="93"/>
            <w:r>
              <w:rPr>
                <w:rFonts w:hint="eastAsia" w:ascii="仿宋" w:hAnsi="仿宋" w:eastAsia="仿宋"/>
                <w:color w:val="000000"/>
                <w:kern w:val="0"/>
                <w:sz w:val="24"/>
              </w:rPr>
              <w:t>供应商应根据招标文件要求提供具体详实的项目服务承诺方案，方案优于招标文件要求的得</w:t>
            </w:r>
            <w:r>
              <w:rPr>
                <w:rFonts w:ascii="仿宋" w:hAnsi="仿宋" w:eastAsia="仿宋"/>
                <w:color w:val="000000"/>
                <w:kern w:val="0"/>
                <w:sz w:val="24"/>
              </w:rPr>
              <w:t>8</w:t>
            </w:r>
            <w:r>
              <w:rPr>
                <w:rFonts w:hint="eastAsia" w:ascii="仿宋" w:hAnsi="仿宋" w:eastAsia="仿宋"/>
                <w:color w:val="000000"/>
                <w:kern w:val="0"/>
                <w:sz w:val="24"/>
              </w:rPr>
              <w:t>分，符合招标文件要求的得4分，不完全符合招标文件要求得</w:t>
            </w:r>
            <w:r>
              <w:rPr>
                <w:rFonts w:ascii="仿宋" w:hAnsi="仿宋" w:eastAsia="仿宋"/>
                <w:color w:val="000000"/>
                <w:kern w:val="0"/>
                <w:sz w:val="24"/>
              </w:rPr>
              <w:t>1</w:t>
            </w:r>
            <w:r>
              <w:rPr>
                <w:rFonts w:hint="eastAsia" w:ascii="仿宋" w:hAnsi="仿宋" w:eastAsia="仿宋"/>
                <w:color w:val="000000"/>
                <w:kern w:val="0"/>
                <w:sz w:val="24"/>
              </w:rPr>
              <w:t>分，未提供的不得分。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58" w:hRule="atLeast"/>
        </w:trPr>
        <w:tc>
          <w:tcPr>
            <w:tcW w:w="775" w:type="dxa"/>
            <w:noWrap/>
            <w:vAlign w:val="center"/>
          </w:tcPr>
          <w:p>
            <w:pPr>
              <w:pStyle w:val="113"/>
              <w:spacing w:line="460" w:lineRule="exact"/>
              <w:jc w:val="both"/>
              <w:rPr>
                <w:rFonts w:ascii="仿宋" w:hAnsi="仿宋" w:eastAsia="仿宋"/>
                <w:b w:val="0"/>
                <w:color w:val="000000"/>
                <w:kern w:val="0"/>
                <w:szCs w:val="24"/>
              </w:rPr>
            </w:pPr>
            <w:r>
              <w:rPr>
                <w:rFonts w:hint="eastAsia" w:ascii="仿宋" w:hAnsi="仿宋" w:eastAsia="仿宋"/>
                <w:b w:val="0"/>
                <w:color w:val="000000"/>
                <w:kern w:val="0"/>
                <w:szCs w:val="24"/>
              </w:rPr>
              <w:t>6</w:t>
            </w:r>
          </w:p>
        </w:tc>
        <w:tc>
          <w:tcPr>
            <w:tcW w:w="1225"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质量评鉴（10分）</w:t>
            </w:r>
          </w:p>
        </w:tc>
        <w:tc>
          <w:tcPr>
            <w:tcW w:w="6938" w:type="dxa"/>
            <w:noWrap/>
            <w:vAlign w:val="center"/>
          </w:tcPr>
          <w:p>
            <w:pPr>
              <w:spacing w:line="460" w:lineRule="exact"/>
              <w:rPr>
                <w:rFonts w:ascii="仿宋" w:hAnsi="仿宋" w:eastAsia="仿宋"/>
                <w:color w:val="000000"/>
                <w:kern w:val="0"/>
                <w:sz w:val="24"/>
              </w:rPr>
            </w:pPr>
            <w:r>
              <w:rPr>
                <w:rFonts w:hint="eastAsia" w:ascii="仿宋" w:hAnsi="仿宋" w:eastAsia="仿宋"/>
                <w:color w:val="000000"/>
                <w:kern w:val="0"/>
                <w:sz w:val="24"/>
              </w:rPr>
              <w:t>横向对比各供应商提供的作品（提供U盘），针对样片的创意性，表现手法、艺术感染力等。评审组评定样片的创意别出心裁，感染力很强的得10分；样片具有一定创意性和艺术感染力的得6分；样片创意性一般，感染力不强的得2分，未提供不得分。</w:t>
            </w:r>
          </w:p>
        </w:tc>
      </w:tr>
    </w:tbl>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各供应商得分为磋商小组成员评分的算术平均分，分值保留小数点后两位。</w:t>
      </w:r>
    </w:p>
    <w:p>
      <w:pPr>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（四）</w:t>
      </w:r>
      <w:r>
        <w:rPr>
          <w:rFonts w:hint="eastAsia" w:ascii="仿宋" w:hAnsi="仿宋" w:eastAsia="仿宋"/>
          <w:b/>
          <w:sz w:val="28"/>
          <w:szCs w:val="28"/>
          <w:lang w:val="zh-CN"/>
        </w:rPr>
        <w:t>价格分</w:t>
      </w:r>
      <w:r>
        <w:rPr>
          <w:rFonts w:hint="eastAsia" w:ascii="仿宋" w:hAnsi="仿宋" w:eastAsia="仿宋"/>
          <w:b/>
          <w:sz w:val="28"/>
          <w:szCs w:val="28"/>
        </w:rPr>
        <w:t>：</w:t>
      </w:r>
      <w:r>
        <w:rPr>
          <w:rFonts w:hint="eastAsia" w:ascii="仿宋" w:hAnsi="仿宋" w:eastAsia="仿宋"/>
          <w:sz w:val="28"/>
          <w:szCs w:val="28"/>
        </w:rPr>
        <w:t>10</w:t>
      </w:r>
      <w:r>
        <w:rPr>
          <w:rFonts w:hint="eastAsia" w:ascii="仿宋" w:hAnsi="仿宋" w:eastAsia="仿宋"/>
          <w:sz w:val="28"/>
          <w:szCs w:val="28"/>
          <w:lang w:val="zh-CN"/>
        </w:rPr>
        <w:t>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价格分统一采用低价优先法计算，即满足磋商文件要求且最后报价最低的供应商的价格为磋商基准价，其价格分为满分。其他供应商的价格分统一按照下列公式计算：</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磋商报价得分=（磋商基准价/最后磋商报价）×价格权值×100</w:t>
      </w:r>
    </w:p>
    <w:p>
      <w:pPr>
        <w:snapToGrid w:val="0"/>
        <w:spacing w:line="460" w:lineRule="exact"/>
        <w:ind w:firstLine="570"/>
        <w:rPr>
          <w:rFonts w:ascii="仿宋" w:hAnsi="仿宋" w:eastAsia="仿宋"/>
          <w:color w:val="000000"/>
          <w:sz w:val="28"/>
          <w:szCs w:val="28"/>
        </w:rPr>
      </w:pPr>
      <w:r>
        <w:rPr>
          <w:rFonts w:hint="eastAsia" w:ascii="仿宋" w:hAnsi="仿宋" w:eastAsia="仿宋"/>
          <w:color w:val="000000"/>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60" w:lineRule="exact"/>
        <w:ind w:firstLine="570"/>
        <w:outlineLvl w:val="2"/>
        <w:rPr>
          <w:rFonts w:ascii="仿宋" w:hAnsi="仿宋" w:eastAsia="仿宋"/>
          <w:b/>
          <w:sz w:val="28"/>
          <w:szCs w:val="28"/>
        </w:rPr>
      </w:pPr>
      <w:r>
        <w:rPr>
          <w:rFonts w:hint="eastAsia" w:ascii="仿宋" w:hAnsi="仿宋" w:eastAsia="仿宋"/>
          <w:b/>
          <w:sz w:val="28"/>
          <w:szCs w:val="28"/>
        </w:rPr>
        <w:t>（五）成交供应商的确定</w:t>
      </w:r>
    </w:p>
    <w:p>
      <w:pPr>
        <w:snapToGrid w:val="0"/>
        <w:spacing w:line="460" w:lineRule="exact"/>
        <w:ind w:firstLine="570"/>
        <w:rPr>
          <w:rFonts w:ascii="仿宋" w:hAnsi="仿宋" w:eastAsia="仿宋"/>
          <w:sz w:val="28"/>
          <w:szCs w:val="28"/>
        </w:rPr>
      </w:pPr>
      <w:r>
        <w:rPr>
          <w:rFonts w:hint="eastAsia" w:ascii="仿宋" w:hAnsi="仿宋" w:eastAsia="仿宋"/>
          <w:sz w:val="28"/>
          <w:szCs w:val="28"/>
        </w:rPr>
        <w:t>磋商小组汇总各评委评分后，按照得分从高到低的顺序推荐三名成交候选人，并编写评审报告。</w:t>
      </w:r>
    </w:p>
    <w:p>
      <w:pPr>
        <w:snapToGrid w:val="0"/>
        <w:spacing w:line="460" w:lineRule="exact"/>
        <w:ind w:firstLine="570"/>
        <w:rPr>
          <w:rFonts w:ascii="仿宋" w:hAnsi="仿宋" w:eastAsia="仿宋"/>
          <w:sz w:val="28"/>
          <w:szCs w:val="28"/>
        </w:rPr>
      </w:pPr>
      <w:r>
        <w:rPr>
          <w:rFonts w:hint="eastAsia" w:ascii="仿宋" w:hAnsi="仿宋" w:eastAsia="仿宋"/>
          <w:sz w:val="28"/>
          <w:szCs w:val="28"/>
        </w:rPr>
        <w:t>采购人委托磋商小组直接确定排名第一的成交候选人为成交供应商。</w:t>
      </w:r>
    </w:p>
    <w:p>
      <w:pPr>
        <w:snapToGrid w:val="0"/>
        <w:spacing w:line="460" w:lineRule="exact"/>
        <w:ind w:firstLine="557" w:firstLineChars="198"/>
        <w:outlineLvl w:val="2"/>
        <w:rPr>
          <w:rFonts w:ascii="仿宋" w:hAnsi="仿宋" w:eastAsia="仿宋"/>
          <w:b/>
          <w:sz w:val="28"/>
          <w:szCs w:val="28"/>
        </w:rPr>
      </w:pPr>
      <w:r>
        <w:rPr>
          <w:rFonts w:hint="eastAsia" w:ascii="仿宋" w:hAnsi="仿宋" w:eastAsia="仿宋"/>
          <w:b/>
          <w:sz w:val="28"/>
          <w:szCs w:val="28"/>
        </w:rPr>
        <w:t>（六）采购人代表宣布评审结果</w:t>
      </w:r>
    </w:p>
    <w:p>
      <w:pPr>
        <w:snapToGrid w:val="0"/>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w:t>
      </w:r>
      <w:r>
        <w:rPr>
          <w:rFonts w:hint="eastAsia" w:ascii="仿宋" w:hAnsi="仿宋" w:eastAsia="仿宋"/>
          <w:b/>
          <w:bCs/>
          <w:sz w:val="28"/>
          <w:szCs w:val="28"/>
        </w:rPr>
        <w:t>七</w:t>
      </w:r>
      <w:r>
        <w:rPr>
          <w:rFonts w:hint="eastAsia" w:ascii="仿宋" w:hAnsi="仿宋" w:eastAsia="仿宋"/>
          <w:b/>
          <w:sz w:val="28"/>
          <w:szCs w:val="28"/>
        </w:rPr>
        <w:t>）</w:t>
      </w:r>
      <w:r>
        <w:rPr>
          <w:rFonts w:hint="eastAsia" w:ascii="仿宋" w:hAnsi="仿宋" w:eastAsia="仿宋"/>
          <w:b/>
          <w:sz w:val="28"/>
          <w:szCs w:val="28"/>
          <w:lang w:eastAsia="zh-CN"/>
        </w:rPr>
        <w:t>通告</w:t>
      </w:r>
      <w:r>
        <w:rPr>
          <w:rFonts w:hint="eastAsia" w:ascii="仿宋" w:hAnsi="仿宋" w:eastAsia="仿宋"/>
          <w:b/>
          <w:sz w:val="28"/>
          <w:szCs w:val="28"/>
        </w:rPr>
        <w:t>成交结果</w:t>
      </w:r>
    </w:p>
    <w:p>
      <w:pPr>
        <w:snapToGrid w:val="0"/>
        <w:spacing w:line="460" w:lineRule="exact"/>
        <w:ind w:firstLine="570"/>
        <w:rPr>
          <w:rFonts w:ascii="仿宋" w:hAnsi="仿宋" w:eastAsia="仿宋"/>
          <w:sz w:val="28"/>
          <w:szCs w:val="28"/>
        </w:rPr>
      </w:pPr>
      <w:r>
        <w:rPr>
          <w:rFonts w:hint="eastAsia" w:ascii="仿宋" w:hAnsi="仿宋" w:eastAsia="仿宋"/>
          <w:sz w:val="28"/>
          <w:szCs w:val="28"/>
        </w:rPr>
        <w:t>自确定成交供应商之日起2个工作日内，在南通市卫生健康委员会网站、学校网站</w:t>
      </w:r>
      <w:r>
        <w:rPr>
          <w:rFonts w:hint="eastAsia" w:ascii="仿宋" w:hAnsi="仿宋" w:eastAsia="仿宋"/>
          <w:sz w:val="28"/>
          <w:szCs w:val="28"/>
          <w:lang w:eastAsia="zh-CN"/>
        </w:rPr>
        <w:t>通告</w:t>
      </w:r>
      <w:r>
        <w:rPr>
          <w:rFonts w:hint="eastAsia" w:ascii="仿宋" w:hAnsi="仿宋" w:eastAsia="仿宋"/>
          <w:sz w:val="28"/>
          <w:szCs w:val="28"/>
        </w:rPr>
        <w:t>成交结果，</w:t>
      </w:r>
      <w:r>
        <w:rPr>
          <w:rFonts w:hint="eastAsia" w:ascii="仿宋" w:hAnsi="仿宋" w:eastAsia="仿宋"/>
          <w:sz w:val="28"/>
          <w:szCs w:val="28"/>
          <w:lang w:eastAsia="zh-CN"/>
        </w:rPr>
        <w:t>通告</w:t>
      </w:r>
      <w:r>
        <w:rPr>
          <w:rFonts w:hint="eastAsia" w:ascii="仿宋" w:hAnsi="仿宋" w:eastAsia="仿宋"/>
          <w:sz w:val="28"/>
          <w:szCs w:val="28"/>
        </w:rPr>
        <w:t>期限为1个工作日。</w:t>
      </w:r>
    </w:p>
    <w:p>
      <w:pPr>
        <w:snapToGrid w:val="0"/>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w:t>
      </w:r>
      <w:r>
        <w:rPr>
          <w:rFonts w:hint="eastAsia" w:ascii="仿宋" w:hAnsi="仿宋" w:eastAsia="仿宋"/>
          <w:b/>
          <w:bCs/>
          <w:sz w:val="28"/>
          <w:szCs w:val="28"/>
        </w:rPr>
        <w:t>八</w:t>
      </w:r>
      <w:r>
        <w:rPr>
          <w:rFonts w:hint="eastAsia" w:ascii="仿宋" w:hAnsi="仿宋" w:eastAsia="仿宋"/>
          <w:b/>
          <w:sz w:val="28"/>
          <w:szCs w:val="28"/>
        </w:rPr>
        <w:t>）</w:t>
      </w:r>
      <w:r>
        <w:rPr>
          <w:rFonts w:hint="eastAsia" w:ascii="仿宋" w:hAnsi="仿宋" w:eastAsia="仿宋"/>
          <w:b/>
          <w:bCs/>
          <w:sz w:val="28"/>
          <w:szCs w:val="28"/>
        </w:rPr>
        <w:t>发放成交通知书</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lang w:eastAsia="zh-CN"/>
        </w:rPr>
        <w:t>通告</w:t>
      </w:r>
      <w:r>
        <w:rPr>
          <w:rFonts w:hint="eastAsia" w:ascii="仿宋" w:hAnsi="仿宋" w:eastAsia="仿宋"/>
          <w:sz w:val="28"/>
          <w:szCs w:val="28"/>
        </w:rPr>
        <w:t>成交结果的同时，采购代理机构</w:t>
      </w:r>
      <w:r>
        <w:rPr>
          <w:rFonts w:hint="eastAsia" w:ascii="仿宋" w:hAnsi="仿宋" w:eastAsia="仿宋"/>
          <w:bCs/>
          <w:sz w:val="28"/>
          <w:szCs w:val="28"/>
        </w:rPr>
        <w:t>向成交供应商发放成交通知书。联系电话：0513-55887688。</w:t>
      </w:r>
    </w:p>
    <w:p>
      <w:pPr>
        <w:snapToGrid w:val="0"/>
        <w:spacing w:line="460" w:lineRule="exact"/>
        <w:ind w:firstLine="570"/>
        <w:rPr>
          <w:rFonts w:ascii="仿宋" w:hAnsi="仿宋" w:eastAsia="仿宋"/>
          <w:sz w:val="28"/>
          <w:szCs w:val="28"/>
        </w:rPr>
      </w:pPr>
      <w:r>
        <w:rPr>
          <w:rFonts w:hint="eastAsia" w:ascii="仿宋" w:hAnsi="仿宋" w:eastAsia="仿宋"/>
          <w:sz w:val="28"/>
          <w:szCs w:val="28"/>
        </w:rPr>
        <w:t>成交通知书发出后，采购人不得违法改变成交结果，成交供应商无正当理由不得放弃成交。</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hint="eastAsia" w:ascii="仿宋" w:hAnsi="仿宋" w:eastAsia="仿宋"/>
          <w:b/>
          <w:sz w:val="28"/>
          <w:szCs w:val="28"/>
        </w:rPr>
        <w:t>其他</w:t>
      </w:r>
    </w:p>
    <w:p>
      <w:pPr>
        <w:snapToGrid w:val="0"/>
        <w:spacing w:line="460" w:lineRule="exact"/>
        <w:ind w:firstLine="570"/>
        <w:rPr>
          <w:rFonts w:ascii="仿宋" w:hAnsi="仿宋" w:eastAsia="仿宋"/>
          <w:sz w:val="28"/>
          <w:szCs w:val="28"/>
        </w:rPr>
      </w:pPr>
      <w:r>
        <w:rPr>
          <w:rFonts w:hint="eastAsia" w:ascii="仿宋" w:hAnsi="仿宋" w:eastAsia="仿宋"/>
          <w:sz w:val="28"/>
          <w:szCs w:val="28"/>
        </w:rPr>
        <w:t>当排名第一的成交候选人无正当理由放弃成交，被查实存在影响成交结果的违法行为等情形，采购人有权按照政府采购相关法律法规的规定对其采取惩戒措施，包含但不限于列入采购失信人黑名单等措施。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70"/>
        <w:rPr>
          <w:rFonts w:ascii="仿宋" w:hAnsi="仿宋" w:eastAsia="仿宋"/>
          <w:sz w:val="28"/>
          <w:szCs w:val="28"/>
        </w:rPr>
      </w:pPr>
      <w:r>
        <w:rPr>
          <w:rFonts w:hint="eastAsia" w:ascii="仿宋" w:hAnsi="仿宋" w:eastAsia="仿宋"/>
          <w:sz w:val="28"/>
          <w:szCs w:val="28"/>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供应商，也可以重新采购。</w:t>
      </w:r>
    </w:p>
    <w:p>
      <w:pPr>
        <w:snapToGrid w:val="0"/>
        <w:spacing w:line="360" w:lineRule="auto"/>
        <w:jc w:val="center"/>
        <w:outlineLvl w:val="0"/>
        <w:rPr>
          <w:rFonts w:ascii="仿宋" w:hAnsi="仿宋" w:eastAsia="仿宋"/>
          <w:b/>
          <w:sz w:val="36"/>
          <w:szCs w:val="36"/>
        </w:rPr>
      </w:pPr>
    </w:p>
    <w:p>
      <w:pPr>
        <w:snapToGrid w:val="0"/>
        <w:spacing w:line="360" w:lineRule="auto"/>
        <w:jc w:val="center"/>
        <w:outlineLvl w:val="0"/>
        <w:rPr>
          <w:rFonts w:ascii="仿宋" w:hAnsi="仿宋" w:eastAsia="仿宋"/>
          <w:b/>
          <w:sz w:val="36"/>
          <w:szCs w:val="36"/>
        </w:rPr>
      </w:pPr>
      <w:r>
        <w:rPr>
          <w:rFonts w:hint="eastAsia" w:ascii="仿宋" w:hAnsi="仿宋" w:eastAsia="仿宋"/>
          <w:b/>
          <w:sz w:val="36"/>
          <w:szCs w:val="36"/>
        </w:rPr>
        <w:br w:type="page"/>
      </w:r>
      <w:r>
        <w:rPr>
          <w:rFonts w:hint="eastAsia" w:ascii="仿宋" w:hAnsi="仿宋" w:eastAsia="仿宋"/>
          <w:bCs/>
          <w:sz w:val="36"/>
          <w:szCs w:val="36"/>
        </w:rPr>
        <w:t>第五部分 响应文件组成</w:t>
      </w:r>
    </w:p>
    <w:p>
      <w:pPr>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响应文件由资格审查文件、商务技术文件、价格文件、电子响应文件四部分组成。</w:t>
      </w:r>
    </w:p>
    <w:p>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一、资格审查文件（不能出现商务技术文件、价格文件）</w:t>
      </w:r>
    </w:p>
    <w:p>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1.</w:t>
      </w:r>
      <w:r>
        <w:rPr>
          <w:rFonts w:hint="eastAsia" w:ascii="仿宋" w:hAnsi="仿宋" w:eastAsia="仿宋"/>
          <w:kern w:val="0"/>
          <w:sz w:val="28"/>
          <w:szCs w:val="28"/>
        </w:rPr>
        <w:t>投标人符合本项目投标人资格要求的承诺函</w:t>
      </w:r>
      <w:r>
        <w:rPr>
          <w:rFonts w:hint="eastAsia" w:ascii="仿宋" w:hAnsi="仿宋" w:eastAsia="仿宋"/>
          <w:kern w:val="0"/>
          <w:sz w:val="28"/>
          <w:szCs w:val="28"/>
          <w:lang w:val="zh-CN"/>
        </w:rPr>
        <w:t>（格式见附件1）；</w:t>
      </w:r>
    </w:p>
    <w:p>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2.法定代表人身份证明书（格式见附件2）；</w:t>
      </w:r>
    </w:p>
    <w:p>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3.法定代表人授权委托书原件，磋商代表本人身份证复印件（格式见附件3）；</w:t>
      </w:r>
    </w:p>
    <w:p>
      <w:pPr>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4.提供营业执照副本复印件并加盖公章；</w:t>
      </w:r>
    </w:p>
    <w:p>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二、商务技术文件（不能出现价格文件）</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w:t>
      </w:r>
      <w:r>
        <w:rPr>
          <w:rFonts w:hint="eastAsia" w:ascii="仿宋" w:hAnsi="仿宋" w:eastAsia="仿宋"/>
          <w:color w:val="000000"/>
          <w:kern w:val="0"/>
          <w:sz w:val="28"/>
          <w:szCs w:val="28"/>
          <w:lang w:val="zh-CN"/>
        </w:rPr>
        <w:t>.商务</w:t>
      </w:r>
      <w:r>
        <w:rPr>
          <w:rFonts w:hint="eastAsia" w:ascii="仿宋" w:hAnsi="仿宋" w:eastAsia="仿宋"/>
          <w:color w:val="000000"/>
          <w:kern w:val="0"/>
          <w:sz w:val="28"/>
          <w:szCs w:val="28"/>
        </w:rPr>
        <w:t>部分正负偏离表（格式见附件4）</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2.技术部分正负偏离表（格式见附件5）；</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w:t>
      </w:r>
      <w:r>
        <w:rPr>
          <w:rFonts w:hint="eastAsia" w:ascii="仿宋" w:hAnsi="仿宋" w:eastAsia="仿宋"/>
          <w:color w:val="000000"/>
          <w:kern w:val="0"/>
          <w:sz w:val="28"/>
          <w:szCs w:val="28"/>
          <w:lang w:val="zh-CN"/>
        </w:rPr>
        <w:t>方案、</w:t>
      </w:r>
      <w:r>
        <w:rPr>
          <w:rFonts w:hint="eastAsia" w:ascii="仿宋" w:hAnsi="仿宋" w:eastAsia="仿宋"/>
          <w:color w:val="000000"/>
          <w:kern w:val="0"/>
          <w:sz w:val="28"/>
          <w:szCs w:val="28"/>
        </w:rPr>
        <w:t>业绩</w:t>
      </w:r>
      <w:r>
        <w:rPr>
          <w:rFonts w:hint="eastAsia" w:ascii="仿宋" w:hAnsi="仿宋" w:eastAsia="仿宋"/>
          <w:color w:val="000000"/>
          <w:kern w:val="0"/>
          <w:sz w:val="28"/>
          <w:szCs w:val="28"/>
          <w:lang w:val="zh-CN"/>
        </w:rPr>
        <w:t>等；</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4.</w:t>
      </w:r>
      <w:r>
        <w:rPr>
          <w:rFonts w:hint="eastAsia" w:ascii="仿宋" w:hAnsi="仿宋" w:eastAsia="仿宋"/>
          <w:color w:val="000000"/>
          <w:kern w:val="0"/>
          <w:sz w:val="28"/>
          <w:szCs w:val="28"/>
          <w:lang w:val="zh-CN"/>
        </w:rPr>
        <w:t>为方便评委评审，请供应商按评审办法中所涉及的事项顺序进行编制，可以补充相关材料；</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5</w:t>
      </w:r>
      <w:r>
        <w:rPr>
          <w:rFonts w:hint="eastAsia" w:ascii="仿宋" w:hAnsi="仿宋" w:eastAsia="仿宋"/>
          <w:color w:val="000000"/>
          <w:kern w:val="0"/>
          <w:sz w:val="28"/>
          <w:szCs w:val="28"/>
          <w:lang w:val="zh-CN"/>
        </w:rPr>
        <w:t>.评审办法中未涉及的事项，供应商认为需要提交的其他资料。</w:t>
      </w:r>
    </w:p>
    <w:p>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三、价格文件</w:t>
      </w:r>
    </w:p>
    <w:p>
      <w:pPr>
        <w:snapToGrid w:val="0"/>
        <w:spacing w:line="460" w:lineRule="exact"/>
        <w:ind w:firstLine="560" w:firstLineChars="200"/>
        <w:rPr>
          <w:rFonts w:ascii="仿宋" w:hAnsi="仿宋" w:eastAsia="仿宋"/>
          <w:color w:val="000000"/>
          <w:kern w:val="0"/>
          <w:sz w:val="28"/>
          <w:szCs w:val="28"/>
          <w:lang w:val="zh-CN"/>
        </w:rPr>
      </w:pPr>
      <w:r>
        <w:rPr>
          <w:rFonts w:hint="eastAsia" w:ascii="仿宋" w:hAnsi="仿宋" w:eastAsia="仿宋"/>
          <w:color w:val="000000"/>
          <w:kern w:val="0"/>
          <w:sz w:val="28"/>
          <w:szCs w:val="28"/>
          <w:lang w:val="zh-CN"/>
        </w:rPr>
        <w:t>1.开标一览表（格式见附件</w:t>
      </w:r>
      <w:r>
        <w:rPr>
          <w:rFonts w:hint="eastAsia" w:ascii="仿宋" w:hAnsi="仿宋" w:eastAsia="仿宋"/>
          <w:color w:val="000000"/>
          <w:kern w:val="0"/>
          <w:sz w:val="28"/>
          <w:szCs w:val="28"/>
        </w:rPr>
        <w:t>6</w:t>
      </w:r>
      <w:r>
        <w:rPr>
          <w:rFonts w:hint="eastAsia" w:ascii="仿宋" w:hAnsi="仿宋" w:eastAsia="仿宋"/>
          <w:color w:val="000000"/>
          <w:kern w:val="0"/>
          <w:sz w:val="28"/>
          <w:szCs w:val="28"/>
          <w:lang w:val="zh-CN"/>
        </w:rPr>
        <w:t>）；</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2.报价明细表（格式见附件7）</w:t>
      </w:r>
      <w:r>
        <w:rPr>
          <w:rFonts w:hint="eastAsia" w:ascii="仿宋" w:hAnsi="仿宋" w:eastAsia="仿宋"/>
          <w:color w:val="000000"/>
          <w:kern w:val="0"/>
          <w:sz w:val="28"/>
          <w:szCs w:val="28"/>
          <w:lang w:val="zh-CN"/>
        </w:rPr>
        <w:t>。</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3.供应商信用承诺书（格式见附件8）</w:t>
      </w:r>
    </w:p>
    <w:p>
      <w:pPr>
        <w:snapToGrid w:val="0"/>
        <w:spacing w:line="460" w:lineRule="exact"/>
        <w:ind w:firstLine="562" w:firstLineChars="200"/>
        <w:outlineLvl w:val="1"/>
        <w:rPr>
          <w:rFonts w:ascii="仿宋" w:hAnsi="仿宋" w:eastAsia="仿宋"/>
          <w:b/>
          <w:bCs/>
          <w:color w:val="000000"/>
          <w:kern w:val="0"/>
          <w:sz w:val="28"/>
          <w:szCs w:val="28"/>
        </w:rPr>
      </w:pPr>
      <w:r>
        <w:rPr>
          <w:rFonts w:hint="eastAsia" w:ascii="仿宋" w:hAnsi="仿宋" w:eastAsia="仿宋"/>
          <w:b/>
          <w:bCs/>
          <w:color w:val="000000"/>
          <w:kern w:val="0"/>
          <w:sz w:val="28"/>
          <w:szCs w:val="28"/>
        </w:rPr>
        <w:t>四、电子响应文件（一份）</w:t>
      </w:r>
    </w:p>
    <w:p>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contextualSpacing/>
        <w:rPr>
          <w:rFonts w:ascii="仿宋" w:hAnsi="仿宋" w:eastAsia="仿宋"/>
          <w:kern w:val="0"/>
          <w:sz w:val="32"/>
          <w:szCs w:val="32"/>
          <w:lang w:val="zh-CN"/>
        </w:rPr>
      </w:pPr>
    </w:p>
    <w:p>
      <w:pPr>
        <w:snapToGrid w:val="0"/>
        <w:spacing w:line="360" w:lineRule="auto"/>
        <w:contextualSpacing/>
        <w:rPr>
          <w:rFonts w:ascii="仿宋" w:hAnsi="仿宋" w:eastAsia="仿宋"/>
          <w:kern w:val="0"/>
          <w:sz w:val="32"/>
          <w:szCs w:val="32"/>
          <w:lang w:val="zh-CN"/>
        </w:rPr>
      </w:pPr>
    </w:p>
    <w:p>
      <w:pPr>
        <w:pStyle w:val="66"/>
        <w:rPr>
          <w:rFonts w:ascii="仿宋" w:hAnsi="仿宋" w:eastAsia="仿宋"/>
          <w:sz w:val="32"/>
          <w:szCs w:val="32"/>
          <w:lang w:val="zh-CN"/>
        </w:rPr>
      </w:pPr>
    </w:p>
    <w:p>
      <w:pPr>
        <w:snapToGrid w:val="0"/>
        <w:spacing w:line="360" w:lineRule="auto"/>
        <w:contextualSpacing/>
        <w:rPr>
          <w:rFonts w:ascii="仿宋" w:hAnsi="仿宋" w:eastAsia="仿宋"/>
          <w:kern w:val="0"/>
          <w:sz w:val="32"/>
          <w:szCs w:val="32"/>
          <w:lang w:val="zh-CN"/>
        </w:rPr>
      </w:pPr>
    </w:p>
    <w:p>
      <w:pPr>
        <w:pStyle w:val="67"/>
        <w:rPr>
          <w:lang w:val="zh-CN"/>
        </w:rPr>
      </w:pPr>
    </w:p>
    <w:p>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t>附件1</w:t>
      </w: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投标人符合本项目投标人资格要求的承诺函</w:t>
      </w:r>
    </w:p>
    <w:p>
      <w:pPr>
        <w:spacing w:line="360" w:lineRule="auto"/>
        <w:rPr>
          <w:rFonts w:ascii="仿宋" w:hAnsi="仿宋" w:eastAsia="仿宋"/>
          <w:b/>
          <w:bCs/>
          <w:sz w:val="24"/>
          <w:szCs w:val="21"/>
        </w:rPr>
      </w:pPr>
      <w:r>
        <w:rPr>
          <w:rFonts w:hint="eastAsia" w:ascii="仿宋" w:hAnsi="仿宋" w:eastAsia="仿宋"/>
          <w:b/>
          <w:bCs/>
          <w:sz w:val="24"/>
          <w:szCs w:val="21"/>
        </w:rPr>
        <w:t xml:space="preserve">                       </w:t>
      </w:r>
      <w:r>
        <w:rPr>
          <w:rFonts w:hint="eastAsia" w:ascii="仿宋" w:hAnsi="仿宋" w:eastAsia="仿宋"/>
          <w:b/>
          <w:bCs/>
          <w:sz w:val="44"/>
          <w:szCs w:val="4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我单位参加</w:t>
      </w:r>
      <w:r>
        <w:rPr>
          <w:rFonts w:hint="eastAsia" w:ascii="仿宋" w:hAnsi="仿宋" w:eastAsia="仿宋"/>
          <w:bCs/>
          <w:sz w:val="24"/>
          <w:szCs w:val="21"/>
          <w:u w:val="single"/>
        </w:rPr>
        <w:t>________________ _</w:t>
      </w:r>
      <w:r>
        <w:rPr>
          <w:rFonts w:hint="eastAsia" w:ascii="仿宋" w:hAnsi="仿宋" w:eastAsia="仿宋"/>
          <w:bCs/>
          <w:sz w:val="24"/>
          <w:szCs w:val="21"/>
        </w:rPr>
        <w:t>（项目名称），</w:t>
      </w:r>
      <w:r>
        <w:rPr>
          <w:rFonts w:hint="eastAsia" w:ascii="仿宋" w:hAnsi="仿宋" w:eastAsia="仿宋"/>
          <w:bCs/>
          <w:sz w:val="24"/>
          <w:szCs w:val="21"/>
          <w:u w:val="single"/>
        </w:rPr>
        <w:t>_______ __________</w:t>
      </w:r>
      <w:r>
        <w:rPr>
          <w:rFonts w:hint="eastAsia" w:ascii="仿宋" w:hAnsi="仿宋" w:eastAsia="仿宋"/>
          <w:bCs/>
          <w:sz w:val="24"/>
          <w:szCs w:val="21"/>
        </w:rPr>
        <w:t>（项目编号）投标活动。针对本项目投标人资格要求做出如下承诺：</w:t>
      </w:r>
    </w:p>
    <w:p>
      <w:pPr>
        <w:spacing w:line="360" w:lineRule="auto"/>
        <w:ind w:firstLine="480" w:firstLineChars="200"/>
        <w:rPr>
          <w:rFonts w:ascii="仿宋" w:hAnsi="仿宋" w:eastAsia="仿宋"/>
          <w:bCs/>
          <w:sz w:val="24"/>
          <w:szCs w:val="21"/>
        </w:rPr>
      </w:pPr>
      <w:r>
        <w:rPr>
          <w:rFonts w:hint="eastAsia" w:ascii="仿宋" w:hAnsi="仿宋" w:eastAsia="仿宋"/>
          <w:bCs/>
          <w:sz w:val="24"/>
          <w:szCs w:val="21"/>
        </w:rPr>
        <w:t>1.我单位具有独立承担民事责任的能力；</w:t>
      </w:r>
    </w:p>
    <w:p>
      <w:pPr>
        <w:spacing w:line="360" w:lineRule="auto"/>
        <w:ind w:firstLine="480" w:firstLineChars="200"/>
        <w:rPr>
          <w:rFonts w:ascii="仿宋" w:hAnsi="仿宋" w:eastAsia="仿宋"/>
          <w:sz w:val="24"/>
        </w:rPr>
      </w:pPr>
      <w:r>
        <w:rPr>
          <w:rFonts w:hint="eastAsia" w:ascii="仿宋" w:hAnsi="仿宋" w:eastAsia="仿宋"/>
          <w:sz w:val="24"/>
        </w:rPr>
        <w:t>2.我单位具有良好的商业信誉和健全的财务会计制度；</w:t>
      </w:r>
    </w:p>
    <w:p>
      <w:pPr>
        <w:spacing w:line="360" w:lineRule="auto"/>
        <w:ind w:firstLine="480" w:firstLineChars="200"/>
        <w:rPr>
          <w:rFonts w:ascii="仿宋" w:hAnsi="仿宋" w:eastAsia="仿宋"/>
          <w:sz w:val="24"/>
        </w:rPr>
      </w:pPr>
      <w:r>
        <w:rPr>
          <w:rFonts w:hint="eastAsia" w:ascii="仿宋" w:hAnsi="仿宋" w:eastAsia="仿宋"/>
          <w:sz w:val="24"/>
        </w:rPr>
        <w:t>3.我单位具有履行合同所必需的设备和专业技术能力；</w:t>
      </w:r>
    </w:p>
    <w:p>
      <w:pPr>
        <w:spacing w:line="360" w:lineRule="auto"/>
        <w:ind w:firstLine="480" w:firstLineChars="200"/>
        <w:rPr>
          <w:rFonts w:ascii="仿宋" w:hAnsi="仿宋" w:eastAsia="仿宋"/>
          <w:sz w:val="24"/>
        </w:rPr>
      </w:pPr>
      <w:r>
        <w:rPr>
          <w:rFonts w:hint="eastAsia" w:ascii="仿宋" w:hAnsi="仿宋" w:eastAsia="仿宋"/>
          <w:sz w:val="24"/>
        </w:rPr>
        <w:t>4.我单位有依法缴纳税收和社会保障资金的良好记录；</w:t>
      </w:r>
    </w:p>
    <w:p>
      <w:pPr>
        <w:spacing w:line="360" w:lineRule="auto"/>
        <w:ind w:firstLine="480" w:firstLineChars="200"/>
        <w:rPr>
          <w:rFonts w:ascii="仿宋" w:hAnsi="仿宋" w:eastAsia="仿宋"/>
          <w:sz w:val="24"/>
        </w:rPr>
      </w:pPr>
      <w:r>
        <w:rPr>
          <w:rFonts w:hint="eastAsia" w:ascii="仿宋" w:hAnsi="仿宋" w:eastAsia="仿宋"/>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仿宋" w:hAnsi="仿宋" w:eastAsia="仿宋"/>
          <w:sz w:val="24"/>
        </w:rPr>
      </w:pPr>
      <w:r>
        <w:rPr>
          <w:rFonts w:hint="eastAsia" w:ascii="仿宋" w:hAnsi="仿宋" w:eastAsia="仿宋"/>
          <w:sz w:val="24"/>
        </w:rPr>
        <w:t>6.我单位满足法律、行政法规规定的其他条件。</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bCs/>
          <w:sz w:val="24"/>
          <w:szCs w:val="21"/>
        </w:rPr>
      </w:pPr>
    </w:p>
    <w:p>
      <w:pPr>
        <w:spacing w:line="360" w:lineRule="auto"/>
        <w:ind w:firstLine="480" w:firstLineChars="200"/>
        <w:rPr>
          <w:rFonts w:ascii="仿宋" w:hAnsi="仿宋" w:eastAsia="仿宋"/>
          <w:bCs/>
          <w:sz w:val="24"/>
          <w:szCs w:val="21"/>
        </w:rPr>
      </w:pPr>
    </w:p>
    <w:p>
      <w:pPr>
        <w:spacing w:line="360" w:lineRule="auto"/>
        <w:ind w:firstLine="480" w:firstLineChars="200"/>
        <w:rPr>
          <w:rFonts w:ascii="仿宋" w:hAnsi="仿宋" w:eastAsia="仿宋"/>
          <w:bCs/>
          <w:sz w:val="24"/>
          <w:szCs w:val="21"/>
        </w:rPr>
      </w:pPr>
    </w:p>
    <w:p>
      <w:pPr>
        <w:spacing w:line="360" w:lineRule="auto"/>
        <w:ind w:firstLine="480" w:firstLineChars="200"/>
        <w:jc w:val="center"/>
        <w:rPr>
          <w:rFonts w:ascii="仿宋" w:hAnsi="仿宋" w:eastAsia="仿宋"/>
          <w:bCs/>
          <w:sz w:val="24"/>
          <w:szCs w:val="21"/>
        </w:rPr>
      </w:pPr>
      <w:r>
        <w:rPr>
          <w:rFonts w:hint="eastAsia" w:ascii="仿宋" w:hAnsi="仿宋" w:eastAsia="仿宋"/>
          <w:bCs/>
          <w:sz w:val="24"/>
          <w:szCs w:val="21"/>
        </w:rPr>
        <w:t xml:space="preserve">                                             承诺人名称（公章）：</w:t>
      </w:r>
    </w:p>
    <w:p>
      <w:pPr>
        <w:spacing w:line="360" w:lineRule="auto"/>
        <w:ind w:firstLine="480" w:firstLineChars="200"/>
        <w:jc w:val="right"/>
        <w:rPr>
          <w:rFonts w:ascii="仿宋" w:hAnsi="仿宋" w:eastAsia="仿宋"/>
          <w:bCs/>
          <w:sz w:val="24"/>
          <w:szCs w:val="21"/>
        </w:rPr>
      </w:pPr>
    </w:p>
    <w:p>
      <w:pPr>
        <w:spacing w:line="360" w:lineRule="auto"/>
        <w:ind w:firstLine="480" w:firstLineChars="200"/>
        <w:jc w:val="right"/>
        <w:rPr>
          <w:rFonts w:ascii="仿宋" w:hAnsi="仿宋" w:eastAsia="仿宋"/>
          <w:bCs/>
          <w:sz w:val="24"/>
          <w:szCs w:val="21"/>
        </w:rPr>
      </w:pPr>
    </w:p>
    <w:p>
      <w:pPr>
        <w:spacing w:line="360" w:lineRule="auto"/>
        <w:ind w:firstLine="480" w:firstLineChars="200"/>
        <w:jc w:val="right"/>
        <w:rPr>
          <w:rFonts w:ascii="仿宋" w:hAnsi="仿宋" w:eastAsia="仿宋"/>
          <w:bCs/>
          <w:sz w:val="24"/>
          <w:szCs w:val="21"/>
        </w:rPr>
      </w:pPr>
      <w:r>
        <w:rPr>
          <w:rFonts w:hint="eastAsia" w:ascii="仿宋" w:hAnsi="仿宋" w:eastAsia="仿宋"/>
          <w:bCs/>
          <w:sz w:val="24"/>
          <w:szCs w:val="21"/>
        </w:rPr>
        <w:t xml:space="preserve">    </w:t>
      </w:r>
    </w:p>
    <w:p>
      <w:pPr>
        <w:spacing w:line="360" w:lineRule="auto"/>
        <w:ind w:firstLine="480" w:firstLineChars="200"/>
        <w:jc w:val="right"/>
        <w:rPr>
          <w:rFonts w:ascii="仿宋" w:hAnsi="仿宋" w:eastAsia="仿宋"/>
          <w:bCs/>
          <w:sz w:val="24"/>
          <w:szCs w:val="21"/>
        </w:rPr>
      </w:pPr>
      <w:r>
        <w:rPr>
          <w:rFonts w:hint="eastAsia" w:ascii="仿宋" w:hAnsi="仿宋" w:eastAsia="仿宋"/>
          <w:bCs/>
          <w:sz w:val="24"/>
          <w:szCs w:val="21"/>
        </w:rPr>
        <w:t xml:space="preserve">                                 日期：</w:t>
      </w:r>
      <w:r>
        <w:rPr>
          <w:rFonts w:hint="eastAsia" w:ascii="仿宋" w:hAnsi="仿宋" w:eastAsia="仿宋"/>
          <w:bCs/>
          <w:sz w:val="24"/>
          <w:szCs w:val="21"/>
          <w:u w:val="single"/>
        </w:rPr>
        <w:t>______</w:t>
      </w:r>
      <w:r>
        <w:rPr>
          <w:rFonts w:hint="eastAsia" w:ascii="仿宋" w:hAnsi="仿宋" w:eastAsia="仿宋"/>
          <w:bCs/>
          <w:sz w:val="24"/>
          <w:szCs w:val="21"/>
        </w:rPr>
        <w:t>年</w:t>
      </w:r>
      <w:r>
        <w:rPr>
          <w:rFonts w:hint="eastAsia" w:ascii="仿宋" w:hAnsi="仿宋" w:eastAsia="仿宋"/>
          <w:bCs/>
          <w:sz w:val="24"/>
          <w:szCs w:val="21"/>
          <w:u w:val="single"/>
        </w:rPr>
        <w:t xml:space="preserve">    </w:t>
      </w:r>
      <w:r>
        <w:rPr>
          <w:rFonts w:hint="eastAsia" w:ascii="仿宋" w:hAnsi="仿宋" w:eastAsia="仿宋"/>
          <w:bCs/>
          <w:sz w:val="24"/>
          <w:szCs w:val="21"/>
        </w:rPr>
        <w:t>月</w:t>
      </w:r>
      <w:r>
        <w:rPr>
          <w:rFonts w:hint="eastAsia" w:ascii="仿宋" w:hAnsi="仿宋" w:eastAsia="仿宋"/>
          <w:bCs/>
          <w:sz w:val="24"/>
          <w:szCs w:val="21"/>
          <w:u w:val="single"/>
        </w:rPr>
        <w:t xml:space="preserve">    </w:t>
      </w:r>
      <w:r>
        <w:rPr>
          <w:rFonts w:hint="eastAsia" w:ascii="仿宋" w:hAnsi="仿宋" w:eastAsia="仿宋"/>
          <w:bCs/>
          <w:sz w:val="24"/>
          <w:szCs w:val="21"/>
        </w:rPr>
        <w:t>日</w:t>
      </w:r>
    </w:p>
    <w:p>
      <w:pPr>
        <w:snapToGrid w:val="0"/>
        <w:spacing w:line="360" w:lineRule="auto"/>
        <w:ind w:firstLine="540" w:firstLineChars="192"/>
        <w:contextualSpacing/>
        <w:rPr>
          <w:rFonts w:ascii="仿宋" w:hAnsi="仿宋" w:eastAsia="仿宋"/>
          <w:b/>
          <w:kern w:val="0"/>
          <w:sz w:val="28"/>
          <w:szCs w:val="28"/>
        </w:rPr>
      </w:pPr>
    </w:p>
    <w:p>
      <w:pPr>
        <w:pStyle w:val="66"/>
        <w:rPr>
          <w:rFonts w:ascii="仿宋" w:hAnsi="仿宋" w:eastAsia="仿宋"/>
          <w:b/>
          <w:sz w:val="28"/>
          <w:szCs w:val="28"/>
        </w:rPr>
      </w:pPr>
    </w:p>
    <w:p>
      <w:pPr>
        <w:snapToGrid w:val="0"/>
        <w:spacing w:line="360" w:lineRule="auto"/>
        <w:contextualSpacing/>
        <w:rPr>
          <w:rFonts w:ascii="仿宋" w:hAnsi="仿宋" w:eastAsia="仿宋"/>
          <w:b/>
          <w:kern w:val="0"/>
          <w:sz w:val="28"/>
          <w:szCs w:val="28"/>
        </w:rPr>
      </w:pPr>
    </w:p>
    <w:p>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t>附件2</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法定代表人身份证明</w:t>
      </w:r>
    </w:p>
    <w:p>
      <w:pPr>
        <w:spacing w:line="360" w:lineRule="auto"/>
        <w:rPr>
          <w:rFonts w:ascii="仿宋" w:hAnsi="仿宋" w:eastAsia="仿宋"/>
          <w:sz w:val="24"/>
        </w:rPr>
      </w:pPr>
    </w:p>
    <w:p>
      <w:pPr>
        <w:spacing w:line="360" w:lineRule="auto"/>
        <w:ind w:firstLine="480" w:firstLineChars="200"/>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先生/女士： 现任我单位</w:t>
      </w:r>
      <w:r>
        <w:rPr>
          <w:rFonts w:hint="eastAsia" w:ascii="仿宋" w:hAnsi="仿宋" w:eastAsia="仿宋"/>
          <w:sz w:val="24"/>
          <w:u w:val="single"/>
        </w:rPr>
        <w:t xml:space="preserve">        </w:t>
      </w:r>
      <w:r>
        <w:rPr>
          <w:rFonts w:hint="eastAsia" w:ascii="仿宋" w:hAnsi="仿宋" w:eastAsia="仿宋"/>
          <w:sz w:val="24"/>
        </w:rPr>
        <w:t>职务，为法定代表人，特此证明。</w:t>
      </w:r>
    </w:p>
    <w:p>
      <w:pPr>
        <w:spacing w:line="360" w:lineRule="auto"/>
        <w:ind w:firstLine="480"/>
        <w:rPr>
          <w:rFonts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pPr>
        <w:spacing w:line="360" w:lineRule="auto"/>
        <w:ind w:firstLine="48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注：提供法定代表人的身份证复印件盖公章</w:t>
      </w:r>
    </w:p>
    <w:p>
      <w:pPr>
        <w:spacing w:line="360" w:lineRule="auto"/>
        <w:ind w:firstLine="480" w:firstLineChars="200"/>
        <w:rPr>
          <w:rFonts w:ascii="仿宋" w:hAnsi="仿宋" w:eastAsia="仿宋"/>
          <w:sz w:val="24"/>
        </w:rPr>
      </w:pPr>
    </w:p>
    <w:p>
      <w:pPr>
        <w:spacing w:line="360" w:lineRule="auto"/>
        <w:rPr>
          <w:rFonts w:ascii="仿宋" w:hAnsi="仿宋" w:eastAsia="仿宋"/>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ind w:firstLine="540" w:firstLineChars="192"/>
        <w:contextualSpacing/>
        <w:rPr>
          <w:rFonts w:ascii="仿宋" w:hAnsi="仿宋" w:eastAsia="仿宋"/>
          <w:b/>
          <w:kern w:val="0"/>
          <w:sz w:val="28"/>
          <w:szCs w:val="28"/>
          <w:lang w:val="zh-CN"/>
        </w:rPr>
      </w:pPr>
    </w:p>
    <w:p>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br w:type="page"/>
      </w:r>
      <w:r>
        <w:rPr>
          <w:rFonts w:hint="eastAsia" w:ascii="仿宋" w:hAnsi="仿宋" w:eastAsia="仿宋"/>
          <w:kern w:val="0"/>
          <w:sz w:val="32"/>
          <w:szCs w:val="32"/>
          <w:lang w:val="zh-CN"/>
        </w:rPr>
        <w:t>附件3</w:t>
      </w:r>
    </w:p>
    <w:p>
      <w:pPr>
        <w:spacing w:line="360" w:lineRule="auto"/>
        <w:jc w:val="center"/>
        <w:rPr>
          <w:rFonts w:ascii="仿宋" w:hAnsi="仿宋" w:eastAsia="仿宋"/>
          <w:sz w:val="32"/>
          <w:szCs w:val="32"/>
        </w:rPr>
      </w:pPr>
    </w:p>
    <w:p>
      <w:pPr>
        <w:spacing w:line="360" w:lineRule="auto"/>
        <w:ind w:firstLine="560" w:firstLineChars="200"/>
        <w:jc w:val="center"/>
        <w:rPr>
          <w:rFonts w:ascii="仿宋" w:hAnsi="仿宋" w:eastAsia="仿宋"/>
          <w:sz w:val="28"/>
          <w:szCs w:val="28"/>
        </w:rPr>
      </w:pPr>
      <w:r>
        <w:rPr>
          <w:rFonts w:hint="eastAsia" w:ascii="仿宋" w:hAnsi="仿宋" w:eastAsia="仿宋"/>
          <w:sz w:val="28"/>
          <w:szCs w:val="28"/>
        </w:rPr>
        <w:t>法定代表人授权委托书</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人------（姓名）系————（授权单位名称）的法定代表人，现委托-------（姓名）（身份证号——————）为我方代理人，以我方名义全权处理与本次采购项目（编号：----------）有关的一切事务，其法律后果由我方承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本授权书于---年---月---日起生效。代理人无转委托权。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代理人(被授权人):------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授权单位名称（盖章）：-----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授权单位法定代表人（签字或盖章）：-----</w:t>
      </w:r>
    </w:p>
    <w:p>
      <w:pPr>
        <w:spacing w:line="360" w:lineRule="auto"/>
        <w:ind w:firstLine="560" w:firstLineChars="200"/>
        <w:jc w:val="right"/>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XXXX年XX月XX日</w:t>
      </w:r>
    </w:p>
    <w:p>
      <w:pPr>
        <w:snapToGrid w:val="0"/>
        <w:spacing w:line="360" w:lineRule="auto"/>
        <w:ind w:firstLine="562" w:firstLineChars="200"/>
        <w:contextualSpacing/>
        <w:rPr>
          <w:rFonts w:ascii="仿宋" w:hAnsi="仿宋" w:eastAsia="仿宋"/>
          <w:b/>
          <w:kern w:val="0"/>
          <w:sz w:val="28"/>
          <w:szCs w:val="28"/>
        </w:rPr>
      </w:pPr>
    </w:p>
    <w:p>
      <w:pPr>
        <w:snapToGrid w:val="0"/>
        <w:spacing w:line="360" w:lineRule="auto"/>
        <w:ind w:firstLine="562" w:firstLineChars="200"/>
        <w:contextualSpacing/>
        <w:rPr>
          <w:rFonts w:ascii="仿宋" w:hAnsi="仿宋" w:eastAsia="仿宋"/>
          <w:b/>
          <w:kern w:val="0"/>
          <w:sz w:val="28"/>
          <w:szCs w:val="28"/>
        </w:rPr>
      </w:pPr>
      <w:r>
        <w:rPr>
          <w:rFonts w:hint="eastAsia" w:ascii="仿宋" w:hAnsi="仿宋" w:eastAsia="仿宋"/>
          <w:b/>
          <w:kern w:val="0"/>
          <w:sz w:val="28"/>
          <w:szCs w:val="28"/>
        </w:rPr>
        <w:t>注：提供投标代表本人身份证复印件盖公章</w:t>
      </w:r>
    </w:p>
    <w:p>
      <w:pPr>
        <w:snapToGrid w:val="0"/>
        <w:spacing w:line="360" w:lineRule="auto"/>
        <w:ind w:firstLine="562" w:firstLineChars="200"/>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contextualSpacing/>
        <w:jc w:val="left"/>
        <w:rPr>
          <w:rFonts w:ascii="仿宋" w:hAnsi="仿宋" w:eastAsia="仿宋"/>
          <w:kern w:val="0"/>
          <w:sz w:val="32"/>
          <w:szCs w:val="32"/>
        </w:rPr>
      </w:pPr>
      <w:r>
        <w:rPr>
          <w:rFonts w:hint="eastAsia" w:ascii="仿宋" w:hAnsi="仿宋" w:eastAsia="仿宋"/>
          <w:kern w:val="0"/>
          <w:sz w:val="32"/>
          <w:szCs w:val="32"/>
        </w:rPr>
        <w:br w:type="page"/>
      </w:r>
      <w:r>
        <w:rPr>
          <w:rFonts w:hint="eastAsia" w:ascii="仿宋" w:hAnsi="仿宋" w:eastAsia="仿宋"/>
          <w:kern w:val="0"/>
          <w:sz w:val="32"/>
          <w:szCs w:val="32"/>
        </w:rPr>
        <w:t>附件4</w:t>
      </w:r>
    </w:p>
    <w:p>
      <w:pPr>
        <w:snapToGrid w:val="0"/>
        <w:spacing w:line="300" w:lineRule="auto"/>
        <w:contextualSpacing/>
        <w:jc w:val="center"/>
        <w:rPr>
          <w:rFonts w:ascii="仿宋" w:hAnsi="仿宋" w:eastAsia="仿宋"/>
          <w:b/>
          <w:sz w:val="32"/>
          <w:szCs w:val="32"/>
        </w:rPr>
      </w:pPr>
      <w:r>
        <w:rPr>
          <w:rFonts w:hint="eastAsia" w:ascii="仿宋" w:hAnsi="仿宋" w:eastAsia="仿宋"/>
          <w:b/>
          <w:sz w:val="32"/>
          <w:szCs w:val="32"/>
        </w:rPr>
        <w:t>商务部分正负偏离表</w:t>
      </w:r>
    </w:p>
    <w:p>
      <w:pPr>
        <w:ind w:firstLine="560" w:firstLineChars="200"/>
        <w:jc w:val="center"/>
        <w:rPr>
          <w:rFonts w:ascii="仿宋" w:hAnsi="仿宋" w:eastAsia="仿宋"/>
          <w:sz w:val="28"/>
          <w:szCs w:val="28"/>
        </w:rPr>
      </w:pPr>
      <w:r>
        <w:rPr>
          <w:rFonts w:hint="eastAsia" w:ascii="仿宋" w:hAnsi="仿宋" w:eastAsia="仿宋"/>
          <w:sz w:val="28"/>
          <w:szCs w:val="28"/>
        </w:rPr>
        <w:t>（由供应商据实填写，表格不够自行添加）</w:t>
      </w:r>
    </w:p>
    <w:tbl>
      <w:tblPr>
        <w:tblStyle w:val="5"/>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vAlign w:val="center"/>
          </w:tcPr>
          <w:p>
            <w:pPr>
              <w:spacing w:line="340" w:lineRule="exact"/>
              <w:jc w:val="center"/>
              <w:rPr>
                <w:rFonts w:ascii="仿宋" w:hAnsi="仿宋" w:eastAsia="仿宋"/>
                <w:sz w:val="24"/>
              </w:rPr>
            </w:pPr>
            <w:r>
              <w:rPr>
                <w:rFonts w:hint="eastAsia" w:ascii="仿宋" w:hAnsi="仿宋" w:eastAsia="仿宋"/>
                <w:sz w:val="24"/>
              </w:rPr>
              <w:t>序号</w:t>
            </w:r>
          </w:p>
        </w:tc>
        <w:tc>
          <w:tcPr>
            <w:tcW w:w="1254" w:type="dxa"/>
            <w:vAlign w:val="center"/>
          </w:tcPr>
          <w:p>
            <w:pPr>
              <w:spacing w:line="340" w:lineRule="exact"/>
              <w:jc w:val="center"/>
              <w:rPr>
                <w:rFonts w:ascii="仿宋" w:hAnsi="仿宋" w:eastAsia="仿宋"/>
                <w:sz w:val="24"/>
              </w:rPr>
            </w:pPr>
            <w:r>
              <w:rPr>
                <w:rFonts w:hint="eastAsia" w:ascii="仿宋" w:hAnsi="仿宋" w:eastAsia="仿宋"/>
                <w:sz w:val="24"/>
              </w:rPr>
              <w:t>货物或服务名称</w:t>
            </w:r>
          </w:p>
        </w:tc>
        <w:tc>
          <w:tcPr>
            <w:tcW w:w="1095" w:type="dxa"/>
            <w:vAlign w:val="center"/>
          </w:tcPr>
          <w:p>
            <w:pPr>
              <w:spacing w:line="340" w:lineRule="exact"/>
              <w:jc w:val="center"/>
              <w:rPr>
                <w:rFonts w:ascii="仿宋" w:hAnsi="仿宋" w:eastAsia="仿宋"/>
                <w:sz w:val="24"/>
              </w:rPr>
            </w:pPr>
            <w:r>
              <w:rPr>
                <w:rFonts w:hint="eastAsia" w:ascii="仿宋" w:hAnsi="仿宋" w:eastAsia="仿宋"/>
                <w:sz w:val="24"/>
              </w:rPr>
              <w:t>磋商文件要求的商务条款</w:t>
            </w:r>
          </w:p>
        </w:tc>
        <w:tc>
          <w:tcPr>
            <w:tcW w:w="1413" w:type="dxa"/>
            <w:vAlign w:val="center"/>
          </w:tcPr>
          <w:p>
            <w:pPr>
              <w:spacing w:line="340" w:lineRule="exact"/>
              <w:jc w:val="center"/>
              <w:rPr>
                <w:rFonts w:ascii="仿宋" w:hAnsi="仿宋" w:eastAsia="仿宋"/>
                <w:sz w:val="24"/>
              </w:rPr>
            </w:pPr>
            <w:r>
              <w:rPr>
                <w:rFonts w:hint="eastAsia" w:ascii="仿宋" w:hAnsi="仿宋" w:eastAsia="仿宋"/>
                <w:sz w:val="24"/>
              </w:rPr>
              <w:t>响应文件响应情况</w:t>
            </w:r>
          </w:p>
        </w:tc>
        <w:tc>
          <w:tcPr>
            <w:tcW w:w="778" w:type="dxa"/>
          </w:tcPr>
          <w:p>
            <w:pPr>
              <w:spacing w:line="340" w:lineRule="exact"/>
              <w:jc w:val="center"/>
              <w:rPr>
                <w:rFonts w:ascii="仿宋" w:hAnsi="仿宋" w:eastAsia="仿宋"/>
                <w:sz w:val="24"/>
              </w:rPr>
            </w:pPr>
          </w:p>
          <w:p>
            <w:pPr>
              <w:spacing w:line="340" w:lineRule="exact"/>
              <w:jc w:val="center"/>
              <w:rPr>
                <w:rFonts w:ascii="仿宋" w:hAnsi="仿宋" w:eastAsia="仿宋"/>
                <w:sz w:val="24"/>
              </w:rPr>
            </w:pPr>
            <w:r>
              <w:rPr>
                <w:rFonts w:hint="eastAsia" w:ascii="仿宋" w:hAnsi="仿宋" w:eastAsia="仿宋"/>
                <w:sz w:val="24"/>
              </w:rPr>
              <w:t>偏离说明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tcPr>
          <w:p>
            <w:pPr>
              <w:spacing w:line="340" w:lineRule="exact"/>
              <w:jc w:val="center"/>
              <w:rPr>
                <w:rFonts w:ascii="仿宋" w:hAnsi="仿宋" w:eastAsia="仿宋"/>
                <w:sz w:val="24"/>
              </w:rPr>
            </w:pPr>
            <w:r>
              <w:rPr>
                <w:rFonts w:hint="eastAsia" w:ascii="仿宋" w:hAnsi="仿宋" w:eastAsia="仿宋"/>
                <w:sz w:val="24"/>
              </w:rPr>
              <w:t>1</w:t>
            </w:r>
          </w:p>
        </w:tc>
        <w:tc>
          <w:tcPr>
            <w:tcW w:w="1254" w:type="dxa"/>
            <w:vAlign w:val="center"/>
          </w:tcPr>
          <w:p>
            <w:pPr>
              <w:spacing w:line="340" w:lineRule="exact"/>
              <w:jc w:val="left"/>
              <w:rPr>
                <w:rFonts w:ascii="仿宋" w:hAnsi="仿宋" w:eastAsia="仿宋"/>
                <w:sz w:val="24"/>
              </w:rPr>
            </w:pPr>
          </w:p>
        </w:tc>
        <w:tc>
          <w:tcPr>
            <w:tcW w:w="1095" w:type="dxa"/>
            <w:vAlign w:val="center"/>
          </w:tcPr>
          <w:p>
            <w:pPr>
              <w:spacing w:line="340" w:lineRule="exact"/>
              <w:jc w:val="left"/>
              <w:rPr>
                <w:rFonts w:ascii="仿宋" w:hAnsi="仿宋" w:eastAsia="仿宋"/>
                <w:sz w:val="24"/>
              </w:rPr>
            </w:pPr>
          </w:p>
        </w:tc>
        <w:tc>
          <w:tcPr>
            <w:tcW w:w="1413" w:type="dxa"/>
            <w:vAlign w:val="center"/>
          </w:tcPr>
          <w:p>
            <w:pPr>
              <w:spacing w:line="340" w:lineRule="exact"/>
              <w:jc w:val="left"/>
              <w:rPr>
                <w:rFonts w:ascii="仿宋" w:hAnsi="仿宋" w:eastAsia="仿宋"/>
                <w:sz w:val="24"/>
              </w:rPr>
            </w:pPr>
          </w:p>
        </w:tc>
        <w:tc>
          <w:tcPr>
            <w:tcW w:w="778" w:type="dxa"/>
          </w:tcPr>
          <w:p>
            <w:pPr>
              <w:spacing w:line="340" w:lineRule="exact"/>
              <w:jc w:val="left"/>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tcPr>
          <w:p>
            <w:pPr>
              <w:spacing w:line="340" w:lineRule="exact"/>
              <w:jc w:val="center"/>
              <w:rPr>
                <w:rFonts w:ascii="仿宋" w:hAnsi="仿宋" w:eastAsia="仿宋"/>
                <w:sz w:val="24"/>
              </w:rPr>
            </w:pPr>
            <w:r>
              <w:rPr>
                <w:rFonts w:hint="eastAsia" w:ascii="仿宋" w:hAnsi="仿宋" w:eastAsia="仿宋"/>
                <w:sz w:val="24"/>
              </w:rPr>
              <w:t>2</w:t>
            </w:r>
          </w:p>
        </w:tc>
        <w:tc>
          <w:tcPr>
            <w:tcW w:w="1254" w:type="dxa"/>
            <w:vAlign w:val="center"/>
          </w:tcPr>
          <w:p>
            <w:pPr>
              <w:spacing w:line="340" w:lineRule="exact"/>
              <w:jc w:val="left"/>
              <w:rPr>
                <w:rFonts w:ascii="仿宋" w:hAnsi="仿宋" w:eastAsia="仿宋"/>
                <w:sz w:val="24"/>
              </w:rPr>
            </w:pPr>
          </w:p>
        </w:tc>
        <w:tc>
          <w:tcPr>
            <w:tcW w:w="1095" w:type="dxa"/>
            <w:vAlign w:val="center"/>
          </w:tcPr>
          <w:p>
            <w:pPr>
              <w:spacing w:line="340" w:lineRule="exact"/>
              <w:jc w:val="left"/>
              <w:rPr>
                <w:rFonts w:ascii="仿宋" w:hAnsi="仿宋" w:eastAsia="仿宋"/>
                <w:sz w:val="24"/>
              </w:rPr>
            </w:pPr>
          </w:p>
        </w:tc>
        <w:tc>
          <w:tcPr>
            <w:tcW w:w="1413" w:type="dxa"/>
            <w:vAlign w:val="center"/>
          </w:tcPr>
          <w:p>
            <w:pPr>
              <w:spacing w:line="340" w:lineRule="exact"/>
              <w:jc w:val="left"/>
              <w:rPr>
                <w:rFonts w:ascii="仿宋" w:hAnsi="仿宋" w:eastAsia="仿宋"/>
                <w:sz w:val="24"/>
              </w:rPr>
            </w:pPr>
          </w:p>
        </w:tc>
        <w:tc>
          <w:tcPr>
            <w:tcW w:w="778" w:type="dxa"/>
          </w:tcPr>
          <w:p>
            <w:pPr>
              <w:spacing w:line="340" w:lineRule="exact"/>
              <w:jc w:val="left"/>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tcPr>
          <w:p>
            <w:pPr>
              <w:spacing w:line="340" w:lineRule="exact"/>
              <w:jc w:val="center"/>
              <w:rPr>
                <w:rFonts w:ascii="仿宋" w:hAnsi="仿宋" w:eastAsia="仿宋"/>
                <w:sz w:val="24"/>
              </w:rPr>
            </w:pPr>
            <w:r>
              <w:rPr>
                <w:rFonts w:hint="eastAsia" w:ascii="仿宋" w:hAnsi="仿宋" w:eastAsia="仿宋"/>
                <w:sz w:val="24"/>
              </w:rPr>
              <w:t>3</w:t>
            </w:r>
          </w:p>
        </w:tc>
        <w:tc>
          <w:tcPr>
            <w:tcW w:w="1254" w:type="dxa"/>
            <w:vAlign w:val="center"/>
          </w:tcPr>
          <w:p>
            <w:pPr>
              <w:spacing w:line="340" w:lineRule="exact"/>
              <w:jc w:val="left"/>
              <w:rPr>
                <w:rFonts w:ascii="仿宋" w:hAnsi="仿宋" w:eastAsia="仿宋"/>
                <w:sz w:val="24"/>
              </w:rPr>
            </w:pPr>
          </w:p>
        </w:tc>
        <w:tc>
          <w:tcPr>
            <w:tcW w:w="1095" w:type="dxa"/>
            <w:vAlign w:val="center"/>
          </w:tcPr>
          <w:p>
            <w:pPr>
              <w:spacing w:line="340" w:lineRule="exact"/>
              <w:jc w:val="left"/>
              <w:rPr>
                <w:rFonts w:ascii="仿宋" w:hAnsi="仿宋" w:eastAsia="仿宋"/>
                <w:sz w:val="24"/>
              </w:rPr>
            </w:pPr>
          </w:p>
        </w:tc>
        <w:tc>
          <w:tcPr>
            <w:tcW w:w="1413" w:type="dxa"/>
            <w:vAlign w:val="center"/>
          </w:tcPr>
          <w:p>
            <w:pPr>
              <w:spacing w:line="340" w:lineRule="exact"/>
              <w:jc w:val="left"/>
              <w:rPr>
                <w:rFonts w:ascii="仿宋" w:hAnsi="仿宋" w:eastAsia="仿宋"/>
                <w:sz w:val="24"/>
              </w:rPr>
            </w:pPr>
          </w:p>
        </w:tc>
        <w:tc>
          <w:tcPr>
            <w:tcW w:w="778" w:type="dxa"/>
          </w:tcPr>
          <w:p>
            <w:pPr>
              <w:spacing w:line="340" w:lineRule="exact"/>
              <w:jc w:val="left"/>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tcPr>
          <w:p>
            <w:pPr>
              <w:spacing w:line="340" w:lineRule="exact"/>
              <w:jc w:val="center"/>
              <w:rPr>
                <w:rFonts w:ascii="仿宋" w:hAnsi="仿宋" w:eastAsia="仿宋"/>
                <w:sz w:val="24"/>
              </w:rPr>
            </w:pPr>
            <w:r>
              <w:rPr>
                <w:rFonts w:hint="eastAsia" w:ascii="仿宋" w:hAnsi="仿宋" w:eastAsia="仿宋"/>
                <w:sz w:val="24"/>
              </w:rPr>
              <w:t>4</w:t>
            </w:r>
          </w:p>
        </w:tc>
        <w:tc>
          <w:tcPr>
            <w:tcW w:w="1254" w:type="dxa"/>
            <w:vAlign w:val="center"/>
          </w:tcPr>
          <w:p>
            <w:pPr>
              <w:spacing w:line="340" w:lineRule="exact"/>
              <w:jc w:val="left"/>
              <w:rPr>
                <w:rFonts w:ascii="仿宋" w:hAnsi="仿宋" w:eastAsia="仿宋"/>
                <w:sz w:val="24"/>
              </w:rPr>
            </w:pPr>
          </w:p>
        </w:tc>
        <w:tc>
          <w:tcPr>
            <w:tcW w:w="1095" w:type="dxa"/>
            <w:vAlign w:val="center"/>
          </w:tcPr>
          <w:p>
            <w:pPr>
              <w:spacing w:line="340" w:lineRule="exact"/>
              <w:jc w:val="left"/>
              <w:rPr>
                <w:rFonts w:ascii="仿宋" w:hAnsi="仿宋" w:eastAsia="仿宋"/>
                <w:sz w:val="24"/>
              </w:rPr>
            </w:pPr>
          </w:p>
        </w:tc>
        <w:tc>
          <w:tcPr>
            <w:tcW w:w="1413" w:type="dxa"/>
            <w:vAlign w:val="center"/>
          </w:tcPr>
          <w:p>
            <w:pPr>
              <w:spacing w:line="340" w:lineRule="exact"/>
              <w:jc w:val="left"/>
              <w:rPr>
                <w:rFonts w:ascii="仿宋" w:hAnsi="仿宋" w:eastAsia="仿宋"/>
                <w:sz w:val="24"/>
              </w:rPr>
            </w:pPr>
          </w:p>
        </w:tc>
        <w:tc>
          <w:tcPr>
            <w:tcW w:w="778" w:type="dxa"/>
          </w:tcPr>
          <w:p>
            <w:pPr>
              <w:spacing w:line="340" w:lineRule="exact"/>
              <w:jc w:val="left"/>
              <w:rPr>
                <w:rFonts w:ascii="仿宋" w:hAnsi="仿宋" w:eastAsia="仿宋"/>
                <w:sz w:val="24"/>
              </w:rPr>
            </w:pPr>
          </w:p>
        </w:tc>
      </w:tr>
    </w:tbl>
    <w:p>
      <w:pPr>
        <w:snapToGrid w:val="0"/>
        <w:spacing w:line="300" w:lineRule="auto"/>
        <w:contextualSpacing/>
        <w:rPr>
          <w:rFonts w:ascii="仿宋" w:hAnsi="仿宋" w:eastAsia="仿宋"/>
          <w:b/>
          <w:sz w:val="24"/>
        </w:rPr>
      </w:pPr>
      <w:r>
        <w:rPr>
          <w:rFonts w:hint="eastAsia" w:ascii="仿宋" w:hAnsi="仿宋" w:eastAsia="仿宋"/>
          <w:b/>
          <w:sz w:val="24"/>
        </w:rPr>
        <w:t>注：</w:t>
      </w: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1.供应商提交的响应文件中与磋商文件第三部分“项目需求”中的商务部分的要求，应逐条填列在偏离表中。完全响应以空表提交。</w:t>
      </w: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2.“偏离说明”一栏选择“正偏离”、“负偏离”进行填写。正偏离的确认和负偏离的是否响应磋商文件，由磋商小组认定。</w:t>
      </w:r>
    </w:p>
    <w:p>
      <w:pPr>
        <w:snapToGrid w:val="0"/>
        <w:spacing w:line="300" w:lineRule="auto"/>
        <w:ind w:firstLine="560" w:firstLineChars="200"/>
        <w:contextualSpacing/>
        <w:rPr>
          <w:rFonts w:ascii="仿宋" w:hAnsi="仿宋" w:eastAsia="仿宋"/>
          <w:sz w:val="28"/>
          <w:szCs w:val="28"/>
        </w:rPr>
      </w:pPr>
      <w:r>
        <w:rPr>
          <w:rFonts w:hint="eastAsia" w:ascii="仿宋" w:hAnsi="仿宋" w:eastAsia="仿宋"/>
          <w:sz w:val="28"/>
          <w:szCs w:val="28"/>
        </w:rPr>
        <w:t>3.供应商如果虚假响应，将被暂停参加采购人组织政府采购活动。</w:t>
      </w:r>
    </w:p>
    <w:p>
      <w:pPr>
        <w:snapToGrid w:val="0"/>
        <w:spacing w:line="300" w:lineRule="auto"/>
        <w:ind w:firstLine="560" w:firstLineChars="200"/>
        <w:contextualSpacing/>
        <w:rPr>
          <w:rFonts w:ascii="仿宋" w:hAnsi="仿宋" w:eastAsia="仿宋"/>
          <w:bCs/>
          <w:sz w:val="28"/>
          <w:szCs w:val="28"/>
        </w:rPr>
      </w:pPr>
      <w:r>
        <w:rPr>
          <w:rFonts w:hint="eastAsia" w:ascii="仿宋" w:hAnsi="仿宋" w:eastAsia="仿宋"/>
          <w:bCs/>
          <w:sz w:val="28"/>
          <w:szCs w:val="28"/>
        </w:rPr>
        <w:t>4.供应商若提供其他增值服务，可以在表中自行据实填写。</w:t>
      </w:r>
    </w:p>
    <w:p>
      <w:pPr>
        <w:pStyle w:val="25"/>
        <w:tabs>
          <w:tab w:val="left" w:pos="5250"/>
        </w:tabs>
        <w:ind w:firstLine="560" w:firstLineChars="200"/>
        <w:rPr>
          <w:rFonts w:ascii="仿宋" w:hAnsi="仿宋" w:eastAsia="仿宋"/>
          <w:szCs w:val="28"/>
          <w:lang w:bidi="ar"/>
        </w:rPr>
      </w:pPr>
      <w:r>
        <w:rPr>
          <w:rFonts w:hint="eastAsia" w:ascii="仿宋" w:hAnsi="仿宋" w:eastAsia="仿宋"/>
          <w:szCs w:val="28"/>
          <w:lang w:bidi="ar"/>
        </w:rPr>
        <w:t>5.若完全响应本项目需求且无偏离，投标时本表可空白盖章提供。</w:t>
      </w:r>
    </w:p>
    <w:p>
      <w:pPr>
        <w:pStyle w:val="74"/>
        <w:snapToGrid w:val="0"/>
        <w:spacing w:line="300" w:lineRule="auto"/>
        <w:ind w:firstLine="0" w:firstLineChars="0"/>
        <w:contextualSpacing/>
        <w:jc w:val="left"/>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kern w:val="0"/>
          <w:sz w:val="32"/>
          <w:szCs w:val="32"/>
        </w:rPr>
        <w:t>附件5</w:t>
      </w:r>
    </w:p>
    <w:p>
      <w:pPr>
        <w:pStyle w:val="74"/>
        <w:snapToGrid w:val="0"/>
        <w:spacing w:line="300" w:lineRule="auto"/>
        <w:ind w:firstLine="0" w:firstLineChars="0"/>
        <w:contextualSpacing/>
        <w:jc w:val="center"/>
        <w:rPr>
          <w:rFonts w:ascii="仿宋" w:hAnsi="仿宋" w:eastAsia="仿宋"/>
          <w:b/>
          <w:sz w:val="30"/>
          <w:szCs w:val="30"/>
        </w:rPr>
      </w:pPr>
      <w:r>
        <w:rPr>
          <w:rFonts w:hint="eastAsia" w:ascii="仿宋" w:hAnsi="仿宋" w:eastAsia="仿宋"/>
          <w:b/>
          <w:sz w:val="30"/>
          <w:szCs w:val="30"/>
        </w:rPr>
        <w:t>技术部分正负偏离表</w:t>
      </w:r>
    </w:p>
    <w:p>
      <w:pPr>
        <w:ind w:firstLine="560" w:firstLineChars="200"/>
        <w:jc w:val="center"/>
        <w:rPr>
          <w:rFonts w:ascii="仿宋" w:hAnsi="仿宋" w:eastAsia="仿宋"/>
          <w:sz w:val="28"/>
          <w:szCs w:val="28"/>
        </w:rPr>
      </w:pPr>
      <w:r>
        <w:rPr>
          <w:rFonts w:hint="eastAsia" w:ascii="仿宋" w:hAnsi="仿宋" w:eastAsia="仿宋"/>
          <w:sz w:val="28"/>
          <w:szCs w:val="28"/>
        </w:rPr>
        <w:t>（由响应人据实提交，表格不够自行添加）</w:t>
      </w:r>
    </w:p>
    <w:p>
      <w:pPr>
        <w:pStyle w:val="25"/>
        <w:tabs>
          <w:tab w:val="left" w:pos="5250"/>
        </w:tabs>
        <w:rPr>
          <w:rFonts w:ascii="仿宋" w:hAnsi="仿宋" w:eastAsia="仿宋"/>
          <w:sz w:val="24"/>
          <w:u w:val="single"/>
        </w:rPr>
      </w:pPr>
    </w:p>
    <w:tbl>
      <w:tblPr>
        <w:tblStyle w:val="5"/>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1263"/>
        <w:gridCol w:w="2706"/>
        <w:gridCol w:w="2720"/>
        <w:gridCol w:w="14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49" w:type="dxa"/>
            <w:vAlign w:val="center"/>
          </w:tcPr>
          <w:p>
            <w:pPr>
              <w:spacing w:line="340" w:lineRule="exact"/>
              <w:jc w:val="center"/>
              <w:rPr>
                <w:rFonts w:ascii="仿宋" w:hAnsi="仿宋" w:eastAsia="仿宋"/>
                <w:sz w:val="24"/>
              </w:rPr>
            </w:pPr>
            <w:r>
              <w:rPr>
                <w:rFonts w:hint="eastAsia" w:ascii="仿宋" w:hAnsi="仿宋" w:eastAsia="仿宋"/>
                <w:sz w:val="24"/>
              </w:rPr>
              <w:t>序号</w:t>
            </w:r>
          </w:p>
        </w:tc>
        <w:tc>
          <w:tcPr>
            <w:tcW w:w="1263" w:type="dxa"/>
            <w:vAlign w:val="center"/>
          </w:tcPr>
          <w:p>
            <w:pPr>
              <w:spacing w:line="340" w:lineRule="exact"/>
              <w:jc w:val="center"/>
              <w:rPr>
                <w:rFonts w:ascii="仿宋" w:hAnsi="仿宋" w:eastAsia="仿宋"/>
                <w:sz w:val="24"/>
              </w:rPr>
            </w:pPr>
            <w:r>
              <w:rPr>
                <w:rFonts w:hint="eastAsia" w:ascii="仿宋" w:hAnsi="仿宋" w:eastAsia="仿宋"/>
                <w:sz w:val="24"/>
              </w:rPr>
              <w:t>货物或服务名称</w:t>
            </w:r>
          </w:p>
        </w:tc>
        <w:tc>
          <w:tcPr>
            <w:tcW w:w="2706" w:type="dxa"/>
            <w:vAlign w:val="center"/>
          </w:tcPr>
          <w:p>
            <w:pPr>
              <w:spacing w:line="340" w:lineRule="exact"/>
              <w:jc w:val="center"/>
              <w:rPr>
                <w:rFonts w:ascii="仿宋" w:hAnsi="仿宋" w:eastAsia="仿宋"/>
                <w:sz w:val="24"/>
              </w:rPr>
            </w:pPr>
            <w:r>
              <w:rPr>
                <w:rFonts w:hint="eastAsia" w:ascii="仿宋" w:hAnsi="仿宋" w:eastAsia="仿宋"/>
                <w:sz w:val="24"/>
              </w:rPr>
              <w:t>磋商文件要求</w:t>
            </w:r>
          </w:p>
        </w:tc>
        <w:tc>
          <w:tcPr>
            <w:tcW w:w="2720" w:type="dxa"/>
            <w:vAlign w:val="center"/>
          </w:tcPr>
          <w:p>
            <w:pPr>
              <w:spacing w:line="340" w:lineRule="exact"/>
              <w:jc w:val="center"/>
              <w:rPr>
                <w:rFonts w:ascii="仿宋" w:hAnsi="仿宋" w:eastAsia="仿宋"/>
                <w:sz w:val="24"/>
              </w:rPr>
            </w:pPr>
            <w:r>
              <w:rPr>
                <w:rFonts w:hint="eastAsia" w:ascii="仿宋" w:hAnsi="仿宋" w:eastAsia="仿宋"/>
                <w:sz w:val="24"/>
              </w:rPr>
              <w:t>响应文件响应情况</w:t>
            </w:r>
          </w:p>
        </w:tc>
        <w:tc>
          <w:tcPr>
            <w:tcW w:w="1417" w:type="dxa"/>
          </w:tcPr>
          <w:p>
            <w:pPr>
              <w:spacing w:line="340" w:lineRule="exact"/>
              <w:jc w:val="center"/>
              <w:rPr>
                <w:rFonts w:ascii="仿宋" w:hAnsi="仿宋" w:eastAsia="仿宋"/>
                <w:szCs w:val="21"/>
              </w:rPr>
            </w:pPr>
          </w:p>
          <w:p>
            <w:pPr>
              <w:spacing w:line="340" w:lineRule="exact"/>
              <w:jc w:val="center"/>
              <w:rPr>
                <w:rFonts w:ascii="仿宋" w:hAnsi="仿宋" w:eastAsia="仿宋"/>
                <w:szCs w:val="21"/>
              </w:rPr>
            </w:pPr>
            <w:r>
              <w:rPr>
                <w:rFonts w:hint="eastAsia" w:ascii="仿宋" w:hAnsi="仿宋" w:eastAsia="仿宋"/>
                <w:szCs w:val="21"/>
              </w:rPr>
              <w:t>偏离说明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649" w:type="dxa"/>
          </w:tcPr>
          <w:p>
            <w:pPr>
              <w:spacing w:line="340" w:lineRule="exact"/>
              <w:jc w:val="center"/>
              <w:rPr>
                <w:rFonts w:ascii="仿宋" w:hAnsi="仿宋" w:eastAsia="仿宋"/>
                <w:sz w:val="24"/>
              </w:rPr>
            </w:pPr>
            <w:r>
              <w:rPr>
                <w:rFonts w:hint="eastAsia" w:ascii="仿宋" w:hAnsi="仿宋" w:eastAsia="仿宋"/>
                <w:sz w:val="24"/>
              </w:rPr>
              <w:t>1</w:t>
            </w:r>
          </w:p>
        </w:tc>
        <w:tc>
          <w:tcPr>
            <w:tcW w:w="1263" w:type="dxa"/>
            <w:vAlign w:val="center"/>
          </w:tcPr>
          <w:p>
            <w:pPr>
              <w:spacing w:line="340" w:lineRule="exact"/>
              <w:rPr>
                <w:rFonts w:ascii="仿宋" w:hAnsi="仿宋" w:eastAsia="仿宋"/>
                <w:sz w:val="24"/>
              </w:rPr>
            </w:pPr>
          </w:p>
        </w:tc>
        <w:tc>
          <w:tcPr>
            <w:tcW w:w="2706" w:type="dxa"/>
            <w:vAlign w:val="center"/>
          </w:tcPr>
          <w:p>
            <w:pPr>
              <w:spacing w:line="340" w:lineRule="exact"/>
              <w:jc w:val="center"/>
              <w:rPr>
                <w:rFonts w:ascii="仿宋" w:hAnsi="仿宋" w:eastAsia="仿宋"/>
                <w:szCs w:val="21"/>
              </w:rPr>
            </w:pPr>
          </w:p>
        </w:tc>
        <w:tc>
          <w:tcPr>
            <w:tcW w:w="2720" w:type="dxa"/>
            <w:vAlign w:val="center"/>
          </w:tcPr>
          <w:p>
            <w:pPr>
              <w:spacing w:line="340" w:lineRule="exact"/>
              <w:rPr>
                <w:rFonts w:ascii="仿宋" w:hAnsi="仿宋" w:eastAsia="仿宋"/>
                <w:szCs w:val="21"/>
              </w:rPr>
            </w:pPr>
          </w:p>
        </w:tc>
        <w:tc>
          <w:tcPr>
            <w:tcW w:w="1417" w:type="dxa"/>
          </w:tcPr>
          <w:p>
            <w:pPr>
              <w:spacing w:line="340" w:lineRule="exact"/>
              <w:rPr>
                <w:rFonts w:ascii="仿宋" w:hAnsi="仿宋" w:eastAsia="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649" w:type="dxa"/>
          </w:tcPr>
          <w:p>
            <w:pPr>
              <w:spacing w:line="340" w:lineRule="exact"/>
              <w:jc w:val="center"/>
              <w:rPr>
                <w:rFonts w:ascii="仿宋" w:hAnsi="仿宋" w:eastAsia="仿宋"/>
                <w:sz w:val="24"/>
              </w:rPr>
            </w:pPr>
            <w:r>
              <w:rPr>
                <w:rFonts w:hint="eastAsia" w:ascii="仿宋" w:hAnsi="仿宋" w:eastAsia="仿宋"/>
                <w:sz w:val="24"/>
              </w:rPr>
              <w:t>2</w:t>
            </w:r>
          </w:p>
        </w:tc>
        <w:tc>
          <w:tcPr>
            <w:tcW w:w="1263" w:type="dxa"/>
            <w:vAlign w:val="center"/>
          </w:tcPr>
          <w:p>
            <w:pPr>
              <w:spacing w:line="340" w:lineRule="exact"/>
              <w:jc w:val="center"/>
              <w:rPr>
                <w:rFonts w:ascii="仿宋" w:hAnsi="仿宋" w:eastAsia="仿宋"/>
                <w:sz w:val="24"/>
              </w:rPr>
            </w:pPr>
          </w:p>
        </w:tc>
        <w:tc>
          <w:tcPr>
            <w:tcW w:w="2706" w:type="dxa"/>
            <w:vAlign w:val="center"/>
          </w:tcPr>
          <w:p>
            <w:pPr>
              <w:spacing w:line="340" w:lineRule="exact"/>
              <w:jc w:val="center"/>
              <w:rPr>
                <w:rFonts w:ascii="仿宋" w:hAnsi="仿宋" w:eastAsia="仿宋"/>
                <w:sz w:val="24"/>
              </w:rPr>
            </w:pPr>
          </w:p>
        </w:tc>
        <w:tc>
          <w:tcPr>
            <w:tcW w:w="2720" w:type="dxa"/>
            <w:vAlign w:val="center"/>
          </w:tcPr>
          <w:p>
            <w:pPr>
              <w:spacing w:line="340" w:lineRule="exact"/>
              <w:rPr>
                <w:rFonts w:ascii="仿宋" w:hAnsi="仿宋" w:eastAsia="仿宋"/>
                <w:szCs w:val="21"/>
              </w:rPr>
            </w:pPr>
          </w:p>
        </w:tc>
        <w:tc>
          <w:tcPr>
            <w:tcW w:w="1417" w:type="dxa"/>
          </w:tcPr>
          <w:p>
            <w:pPr>
              <w:spacing w:line="340" w:lineRule="exact"/>
              <w:rPr>
                <w:rFonts w:ascii="仿宋" w:hAnsi="仿宋" w:eastAsia="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49" w:type="dxa"/>
          </w:tcPr>
          <w:p>
            <w:pPr>
              <w:spacing w:line="340" w:lineRule="exact"/>
              <w:jc w:val="center"/>
              <w:rPr>
                <w:rFonts w:ascii="仿宋" w:hAnsi="仿宋" w:eastAsia="仿宋"/>
                <w:sz w:val="24"/>
              </w:rPr>
            </w:pPr>
            <w:r>
              <w:rPr>
                <w:rFonts w:hint="eastAsia" w:ascii="仿宋" w:hAnsi="仿宋" w:eastAsia="仿宋"/>
                <w:sz w:val="24"/>
              </w:rPr>
              <w:t>3</w:t>
            </w:r>
          </w:p>
        </w:tc>
        <w:tc>
          <w:tcPr>
            <w:tcW w:w="1263" w:type="dxa"/>
            <w:vAlign w:val="center"/>
          </w:tcPr>
          <w:p>
            <w:pPr>
              <w:spacing w:line="340" w:lineRule="exact"/>
              <w:rPr>
                <w:rFonts w:ascii="仿宋" w:hAnsi="仿宋" w:eastAsia="仿宋"/>
                <w:sz w:val="24"/>
              </w:rPr>
            </w:pPr>
          </w:p>
        </w:tc>
        <w:tc>
          <w:tcPr>
            <w:tcW w:w="2706" w:type="dxa"/>
            <w:vAlign w:val="center"/>
          </w:tcPr>
          <w:p>
            <w:pPr>
              <w:spacing w:line="340" w:lineRule="exact"/>
              <w:ind w:firstLine="420" w:firstLineChars="200"/>
              <w:rPr>
                <w:rFonts w:ascii="仿宋" w:hAnsi="仿宋" w:eastAsia="仿宋"/>
                <w:szCs w:val="21"/>
              </w:rPr>
            </w:pPr>
          </w:p>
        </w:tc>
        <w:tc>
          <w:tcPr>
            <w:tcW w:w="2720" w:type="dxa"/>
            <w:vAlign w:val="center"/>
          </w:tcPr>
          <w:p>
            <w:pPr>
              <w:spacing w:line="340" w:lineRule="exact"/>
              <w:rPr>
                <w:rFonts w:ascii="仿宋" w:hAnsi="仿宋" w:eastAsia="仿宋"/>
                <w:szCs w:val="21"/>
              </w:rPr>
            </w:pPr>
          </w:p>
        </w:tc>
        <w:tc>
          <w:tcPr>
            <w:tcW w:w="1417" w:type="dxa"/>
          </w:tcPr>
          <w:p>
            <w:pPr>
              <w:spacing w:line="340" w:lineRule="exact"/>
              <w:rPr>
                <w:rFonts w:ascii="仿宋" w:hAnsi="仿宋" w:eastAsia="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4" w:hRule="atLeast"/>
        </w:trPr>
        <w:tc>
          <w:tcPr>
            <w:tcW w:w="649" w:type="dxa"/>
          </w:tcPr>
          <w:p>
            <w:pPr>
              <w:spacing w:line="340" w:lineRule="exact"/>
              <w:jc w:val="center"/>
              <w:rPr>
                <w:rFonts w:ascii="仿宋" w:hAnsi="仿宋" w:eastAsia="仿宋"/>
                <w:sz w:val="24"/>
              </w:rPr>
            </w:pPr>
          </w:p>
        </w:tc>
        <w:tc>
          <w:tcPr>
            <w:tcW w:w="1263" w:type="dxa"/>
            <w:vAlign w:val="center"/>
          </w:tcPr>
          <w:p>
            <w:pPr>
              <w:spacing w:line="340" w:lineRule="exact"/>
              <w:jc w:val="center"/>
              <w:rPr>
                <w:rFonts w:ascii="仿宋" w:hAnsi="仿宋" w:eastAsia="仿宋"/>
                <w:sz w:val="24"/>
              </w:rPr>
            </w:pPr>
          </w:p>
        </w:tc>
        <w:tc>
          <w:tcPr>
            <w:tcW w:w="2706" w:type="dxa"/>
            <w:vAlign w:val="center"/>
          </w:tcPr>
          <w:p>
            <w:pPr>
              <w:spacing w:line="340" w:lineRule="exact"/>
              <w:rPr>
                <w:rFonts w:ascii="仿宋" w:hAnsi="仿宋" w:eastAsia="仿宋"/>
                <w:sz w:val="24"/>
              </w:rPr>
            </w:pPr>
          </w:p>
        </w:tc>
        <w:tc>
          <w:tcPr>
            <w:tcW w:w="2720" w:type="dxa"/>
            <w:vAlign w:val="center"/>
          </w:tcPr>
          <w:p>
            <w:pPr>
              <w:spacing w:line="340" w:lineRule="exact"/>
              <w:rPr>
                <w:rFonts w:ascii="仿宋" w:hAnsi="仿宋" w:eastAsia="仿宋"/>
                <w:szCs w:val="21"/>
              </w:rPr>
            </w:pPr>
          </w:p>
        </w:tc>
        <w:tc>
          <w:tcPr>
            <w:tcW w:w="1417" w:type="dxa"/>
          </w:tcPr>
          <w:p>
            <w:pPr>
              <w:spacing w:line="340" w:lineRule="exact"/>
              <w:rPr>
                <w:rFonts w:ascii="仿宋" w:hAnsi="仿宋" w:eastAsia="仿宋"/>
                <w:szCs w:val="21"/>
              </w:rPr>
            </w:pPr>
          </w:p>
        </w:tc>
      </w:tr>
    </w:tbl>
    <w:p>
      <w:pPr>
        <w:spacing w:line="260" w:lineRule="exact"/>
        <w:rPr>
          <w:rFonts w:ascii="仿宋" w:hAnsi="仿宋" w:eastAsia="仿宋"/>
          <w:sz w:val="24"/>
          <w:u w:val="single"/>
        </w:rPr>
      </w:pPr>
    </w:p>
    <w:p>
      <w:pPr>
        <w:pStyle w:val="32"/>
        <w:rPr>
          <w:rFonts w:ascii="仿宋" w:hAnsi="仿宋" w:eastAsia="仿宋"/>
          <w:b/>
          <w:sz w:val="24"/>
          <w:szCs w:val="24"/>
        </w:rPr>
      </w:pPr>
      <w:r>
        <w:rPr>
          <w:rFonts w:ascii="仿宋" w:hAnsi="仿宋" w:eastAsia="仿宋"/>
          <w:b/>
          <w:sz w:val="24"/>
          <w:szCs w:val="24"/>
        </w:rPr>
        <w:t>注：</w:t>
      </w:r>
    </w:p>
    <w:p>
      <w:pPr>
        <w:pStyle w:val="25"/>
        <w:tabs>
          <w:tab w:val="left" w:pos="5250"/>
        </w:tabs>
        <w:ind w:firstLine="560" w:firstLineChars="200"/>
        <w:rPr>
          <w:rFonts w:ascii="仿宋" w:hAnsi="仿宋" w:eastAsia="仿宋"/>
          <w:szCs w:val="28"/>
          <w:lang w:bidi="ar"/>
        </w:rPr>
      </w:pPr>
      <w:r>
        <w:rPr>
          <w:rFonts w:hint="eastAsia" w:ascii="仿宋" w:hAnsi="仿宋" w:eastAsia="仿宋"/>
          <w:szCs w:val="28"/>
          <w:lang w:bidi="ar"/>
        </w:rPr>
        <w:t>1.供应商提交的响应文件中与招标文件第三部分“项目需求”中的商务部分的要求，应逐条填列在偏离表中。</w:t>
      </w:r>
    </w:p>
    <w:p>
      <w:pPr>
        <w:pStyle w:val="25"/>
        <w:tabs>
          <w:tab w:val="left" w:pos="5250"/>
        </w:tabs>
        <w:ind w:firstLine="560" w:firstLineChars="200"/>
        <w:rPr>
          <w:rFonts w:ascii="仿宋" w:hAnsi="仿宋" w:eastAsia="仿宋"/>
          <w:szCs w:val="28"/>
          <w:lang w:bidi="ar"/>
        </w:rPr>
      </w:pPr>
      <w:r>
        <w:rPr>
          <w:rFonts w:hint="eastAsia" w:ascii="仿宋" w:hAnsi="仿宋" w:eastAsia="仿宋"/>
          <w:szCs w:val="28"/>
          <w:lang w:bidi="ar"/>
        </w:rPr>
        <w:t>2.“偏离说明”一栏选择“正偏离”、“负偏离”、“无偏离”进行填写。正偏离、负偏离、无偏离的确认，由评标小组认定。</w:t>
      </w:r>
    </w:p>
    <w:p>
      <w:pPr>
        <w:pStyle w:val="25"/>
        <w:tabs>
          <w:tab w:val="left" w:pos="5250"/>
        </w:tabs>
        <w:ind w:firstLine="560" w:firstLineChars="200"/>
        <w:rPr>
          <w:rFonts w:ascii="仿宋" w:hAnsi="仿宋" w:eastAsia="仿宋"/>
          <w:szCs w:val="28"/>
          <w:lang w:bidi="ar"/>
        </w:rPr>
      </w:pPr>
      <w:r>
        <w:rPr>
          <w:rFonts w:hint="eastAsia" w:ascii="仿宋" w:hAnsi="仿宋" w:eastAsia="仿宋"/>
          <w:szCs w:val="28"/>
          <w:lang w:bidi="ar"/>
        </w:rPr>
        <w:t>3.供应商若提供其他增值服务，可以在表中自行据实填写。</w:t>
      </w:r>
    </w:p>
    <w:p>
      <w:pPr>
        <w:snapToGrid w:val="0"/>
        <w:spacing w:line="360" w:lineRule="auto"/>
        <w:ind w:firstLine="560" w:firstLineChars="200"/>
        <w:jc w:val="right"/>
        <w:rPr>
          <w:rFonts w:ascii="仿宋" w:hAnsi="仿宋" w:eastAsia="仿宋"/>
          <w:sz w:val="28"/>
          <w:szCs w:val="28"/>
          <w:lang w:bidi="ar"/>
        </w:rPr>
      </w:pPr>
    </w:p>
    <w:p>
      <w:pPr>
        <w:snapToGrid w:val="0"/>
        <w:spacing w:line="360" w:lineRule="auto"/>
        <w:ind w:firstLine="560" w:firstLineChars="200"/>
        <w:jc w:val="right"/>
        <w:rPr>
          <w:rFonts w:ascii="仿宋" w:hAnsi="仿宋" w:eastAsia="仿宋"/>
          <w:sz w:val="28"/>
          <w:szCs w:val="28"/>
          <w:lang w:bidi="ar"/>
        </w:rPr>
      </w:pPr>
    </w:p>
    <w:p>
      <w:pPr>
        <w:snapToGrid w:val="0"/>
        <w:spacing w:line="360" w:lineRule="auto"/>
        <w:ind w:firstLine="560" w:firstLineChars="200"/>
        <w:jc w:val="right"/>
        <w:rPr>
          <w:rFonts w:ascii="仿宋" w:hAnsi="仿宋" w:eastAsia="仿宋"/>
          <w:sz w:val="28"/>
          <w:szCs w:val="28"/>
          <w:lang w:bidi="ar"/>
        </w:rPr>
      </w:pPr>
    </w:p>
    <w:p>
      <w:pPr>
        <w:snapToGrid w:val="0"/>
        <w:spacing w:line="360" w:lineRule="auto"/>
        <w:ind w:firstLine="560" w:firstLineChars="200"/>
        <w:jc w:val="right"/>
        <w:rPr>
          <w:rFonts w:ascii="仿宋" w:hAnsi="仿宋" w:eastAsia="仿宋"/>
          <w:sz w:val="28"/>
          <w:szCs w:val="28"/>
          <w:lang w:bidi="ar"/>
        </w:rPr>
      </w:pPr>
    </w:p>
    <w:p>
      <w:pPr>
        <w:snapToGrid w:val="0"/>
        <w:spacing w:line="360" w:lineRule="auto"/>
        <w:ind w:firstLine="560" w:firstLineChars="200"/>
        <w:jc w:val="right"/>
        <w:rPr>
          <w:rFonts w:ascii="仿宋" w:hAnsi="仿宋" w:eastAsia="仿宋"/>
          <w:sz w:val="28"/>
          <w:szCs w:val="28"/>
          <w:lang w:bidi="ar"/>
        </w:rPr>
      </w:pPr>
      <w:r>
        <w:rPr>
          <w:rFonts w:hint="eastAsia" w:ascii="仿宋" w:hAnsi="仿宋" w:eastAsia="仿宋"/>
          <w:sz w:val="28"/>
          <w:szCs w:val="28"/>
          <w:lang w:bidi="ar"/>
        </w:rPr>
        <w:t>供应商名称（盖章）：</w:t>
      </w:r>
    </w:p>
    <w:p>
      <w:pPr>
        <w:snapToGrid w:val="0"/>
        <w:spacing w:line="360" w:lineRule="auto"/>
        <w:ind w:firstLine="560" w:firstLineChars="200"/>
        <w:jc w:val="right"/>
        <w:rPr>
          <w:rFonts w:ascii="仿宋" w:hAnsi="仿宋" w:eastAsia="仿宋"/>
          <w:sz w:val="28"/>
          <w:szCs w:val="28"/>
          <w:lang w:bidi="ar"/>
        </w:rPr>
      </w:pPr>
      <w:r>
        <w:rPr>
          <w:rFonts w:hint="eastAsia" w:ascii="仿宋" w:hAnsi="仿宋" w:eastAsia="仿宋"/>
          <w:sz w:val="28"/>
          <w:szCs w:val="28"/>
          <w:lang w:bidi="ar"/>
        </w:rPr>
        <w:t>法定代表人或授权委托人（签字或盖章）：</w:t>
      </w:r>
    </w:p>
    <w:p>
      <w:pPr>
        <w:pStyle w:val="74"/>
        <w:widowControl/>
        <w:snapToGrid w:val="0"/>
        <w:spacing w:line="300" w:lineRule="auto"/>
        <w:ind w:firstLine="0" w:firstLineChars="0"/>
        <w:jc w:val="right"/>
        <w:rPr>
          <w:rFonts w:ascii="仿宋" w:hAnsi="仿宋" w:eastAsia="仿宋"/>
          <w:lang w:bidi="ar"/>
        </w:rPr>
      </w:pPr>
      <w:r>
        <w:rPr>
          <w:rFonts w:ascii="仿宋" w:hAnsi="仿宋" w:eastAsia="仿宋"/>
          <w:lang w:bidi="ar"/>
        </w:rPr>
        <w:t>日期：</w:t>
      </w:r>
    </w:p>
    <w:p>
      <w:pPr>
        <w:widowControl/>
        <w:spacing w:before="100" w:beforeAutospacing="1" w:after="100" w:afterAutospacing="1" w:line="360" w:lineRule="auto"/>
        <w:jc w:val="center"/>
        <w:rPr>
          <w:rFonts w:ascii="仿宋" w:hAnsi="仿宋" w:eastAsia="仿宋"/>
          <w:b/>
          <w:bCs/>
          <w:kern w:val="0"/>
          <w:sz w:val="32"/>
          <w:szCs w:val="32"/>
        </w:rPr>
      </w:pPr>
    </w:p>
    <w:p>
      <w:pPr>
        <w:widowControl/>
        <w:spacing w:before="100" w:beforeAutospacing="1" w:after="100" w:afterAutospacing="1" w:line="360" w:lineRule="auto"/>
        <w:rPr>
          <w:rFonts w:ascii="仿宋" w:hAnsi="仿宋" w:eastAsia="仿宋"/>
          <w:kern w:val="0"/>
          <w:sz w:val="32"/>
          <w:szCs w:val="32"/>
        </w:rPr>
      </w:pPr>
    </w:p>
    <w:p>
      <w:pPr>
        <w:widowControl/>
        <w:spacing w:before="100" w:beforeAutospacing="1" w:after="100" w:afterAutospacing="1" w:line="360" w:lineRule="auto"/>
        <w:jc w:val="left"/>
        <w:rPr>
          <w:rFonts w:ascii="仿宋" w:hAnsi="仿宋" w:eastAsia="仿宋"/>
          <w:kern w:val="0"/>
          <w:sz w:val="32"/>
          <w:szCs w:val="32"/>
        </w:rPr>
      </w:pPr>
    </w:p>
    <w:p>
      <w:pPr>
        <w:widowControl/>
        <w:spacing w:before="100" w:beforeAutospacing="1" w:after="100" w:afterAutospacing="1" w:line="360" w:lineRule="auto"/>
        <w:jc w:val="left"/>
        <w:rPr>
          <w:rFonts w:ascii="仿宋" w:hAnsi="仿宋" w:eastAsia="仿宋"/>
          <w:kern w:val="0"/>
          <w:sz w:val="32"/>
          <w:szCs w:val="32"/>
        </w:rPr>
      </w:pPr>
      <w:r>
        <w:rPr>
          <w:rFonts w:hint="eastAsia" w:ascii="仿宋" w:hAnsi="仿宋" w:eastAsia="仿宋"/>
          <w:kern w:val="0"/>
          <w:sz w:val="32"/>
          <w:szCs w:val="32"/>
        </w:rPr>
        <w:t>附件6</w:t>
      </w:r>
    </w:p>
    <w:p>
      <w:pPr>
        <w:widowControl/>
        <w:spacing w:before="100" w:beforeAutospacing="1" w:after="100" w:afterAutospacing="1" w:line="360" w:lineRule="auto"/>
        <w:jc w:val="center"/>
        <w:rPr>
          <w:rFonts w:ascii="仿宋" w:hAnsi="仿宋" w:eastAsia="仿宋"/>
          <w:b/>
          <w:bCs/>
          <w:kern w:val="0"/>
          <w:sz w:val="32"/>
          <w:szCs w:val="32"/>
        </w:rPr>
      </w:pPr>
      <w:r>
        <w:rPr>
          <w:rFonts w:hint="eastAsia" w:ascii="仿宋" w:hAnsi="仿宋" w:eastAsia="仿宋"/>
          <w:b/>
          <w:bCs/>
          <w:kern w:val="0"/>
          <w:sz w:val="32"/>
          <w:szCs w:val="32"/>
        </w:rPr>
        <w:t>报价总表</w:t>
      </w:r>
    </w:p>
    <w:p>
      <w:pPr>
        <w:spacing w:line="360" w:lineRule="auto"/>
        <w:rPr>
          <w:rFonts w:ascii="仿宋" w:hAnsi="仿宋" w:eastAsia="仿宋"/>
          <w:kern w:val="0"/>
          <w:sz w:val="28"/>
          <w:szCs w:val="28"/>
        </w:rPr>
      </w:pPr>
      <w:r>
        <w:rPr>
          <w:rFonts w:hint="eastAsia" w:ascii="仿宋" w:hAnsi="仿宋" w:eastAsia="仿宋"/>
          <w:kern w:val="0"/>
          <w:sz w:val="28"/>
          <w:szCs w:val="28"/>
        </w:rPr>
        <w:t>供应商全称（加盖公章）：</w:t>
      </w:r>
    </w:p>
    <w:p>
      <w:pPr>
        <w:spacing w:line="360" w:lineRule="auto"/>
        <w:rPr>
          <w:rFonts w:ascii="仿宋" w:hAnsi="仿宋" w:eastAsia="仿宋"/>
          <w:kern w:val="0"/>
          <w:sz w:val="28"/>
          <w:szCs w:val="28"/>
        </w:rPr>
      </w:pPr>
      <w:r>
        <w:rPr>
          <w:rFonts w:hint="eastAsia" w:ascii="仿宋" w:hAnsi="仿宋" w:eastAsia="仿宋"/>
          <w:kern w:val="0"/>
          <w:sz w:val="28"/>
          <w:szCs w:val="28"/>
        </w:rPr>
        <w:t>项目名称：</w:t>
      </w:r>
    </w:p>
    <w:p>
      <w:pPr>
        <w:spacing w:line="360" w:lineRule="auto"/>
        <w:rPr>
          <w:rFonts w:ascii="仿宋" w:hAnsi="仿宋" w:eastAsia="仿宋"/>
          <w:kern w:val="0"/>
          <w:sz w:val="28"/>
          <w:szCs w:val="28"/>
        </w:rPr>
      </w:pPr>
      <w:r>
        <w:rPr>
          <w:rFonts w:hint="eastAsia" w:ascii="仿宋" w:hAnsi="仿宋" w:eastAsia="仿宋"/>
          <w:kern w:val="0"/>
          <w:sz w:val="28"/>
          <w:szCs w:val="28"/>
        </w:rPr>
        <w:t>项目编号：</w:t>
      </w:r>
    </w:p>
    <w:p>
      <w:pPr>
        <w:spacing w:line="360" w:lineRule="auto"/>
        <w:rPr>
          <w:rFonts w:ascii="仿宋" w:hAnsi="仿宋" w:eastAsia="仿宋"/>
          <w:kern w:val="0"/>
          <w:sz w:val="28"/>
          <w:szCs w:val="28"/>
        </w:rPr>
      </w:pPr>
      <w:r>
        <w:rPr>
          <w:rFonts w:hint="eastAsia" w:ascii="仿宋" w:hAnsi="仿宋" w:eastAsia="仿宋"/>
          <w:kern w:val="0"/>
          <w:sz w:val="28"/>
          <w:szCs w:val="28"/>
        </w:rPr>
        <w:t>分包号：</w:t>
      </w:r>
    </w:p>
    <w:tbl>
      <w:tblPr>
        <w:tblStyle w:val="5"/>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pPr>
              <w:spacing w:line="360" w:lineRule="auto"/>
              <w:jc w:val="center"/>
              <w:rPr>
                <w:rFonts w:ascii="仿宋" w:hAnsi="仿宋" w:eastAsia="仿宋"/>
                <w:kern w:val="0"/>
                <w:sz w:val="28"/>
                <w:szCs w:val="28"/>
              </w:rPr>
            </w:pPr>
            <w:r>
              <w:rPr>
                <w:rFonts w:hint="eastAsia" w:ascii="仿宋" w:hAnsi="仿宋" w:eastAsia="仿宋"/>
                <w:kern w:val="0"/>
                <w:sz w:val="28"/>
                <w:szCs w:val="28"/>
              </w:rPr>
              <w:t>磋商货物、服务名称</w:t>
            </w:r>
          </w:p>
        </w:tc>
        <w:tc>
          <w:tcPr>
            <w:tcW w:w="2630" w:type="dxa"/>
          </w:tcPr>
          <w:p>
            <w:pPr>
              <w:spacing w:line="360" w:lineRule="auto"/>
              <w:jc w:val="center"/>
              <w:rPr>
                <w:rFonts w:ascii="仿宋" w:hAnsi="仿宋" w:eastAsia="仿宋"/>
                <w:kern w:val="0"/>
                <w:sz w:val="28"/>
                <w:szCs w:val="28"/>
              </w:rPr>
            </w:pPr>
            <w:r>
              <w:rPr>
                <w:rFonts w:hint="eastAsia" w:ascii="仿宋" w:hAnsi="仿宋" w:eastAsia="仿宋"/>
                <w:kern w:val="0"/>
                <w:sz w:val="28"/>
                <w:szCs w:val="28"/>
              </w:rPr>
              <w:t>磋商总报价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2369" w:type="dxa"/>
          </w:tcPr>
          <w:p>
            <w:pPr>
              <w:spacing w:line="360" w:lineRule="auto"/>
              <w:jc w:val="left"/>
              <w:rPr>
                <w:rFonts w:ascii="仿宋" w:hAnsi="仿宋" w:eastAsia="仿宋"/>
                <w:kern w:val="0"/>
                <w:sz w:val="28"/>
                <w:szCs w:val="28"/>
              </w:rPr>
            </w:pPr>
            <w:r>
              <w:rPr>
                <w:rFonts w:hint="eastAsia" w:ascii="仿宋" w:hAnsi="仿宋" w:eastAsia="仿宋"/>
                <w:kern w:val="0"/>
                <w:sz w:val="28"/>
                <w:szCs w:val="28"/>
              </w:rPr>
              <w:t>江苏省南通卫生高等职业技术学校老年常见照护技术数字资源开发项目</w:t>
            </w:r>
          </w:p>
        </w:tc>
        <w:tc>
          <w:tcPr>
            <w:tcW w:w="2630" w:type="dxa"/>
          </w:tcPr>
          <w:p>
            <w:pPr>
              <w:spacing w:line="360" w:lineRule="auto"/>
              <w:rPr>
                <w:rFonts w:ascii="仿宋" w:hAnsi="仿宋" w:eastAsia="仿宋"/>
                <w:kern w:val="0"/>
                <w:sz w:val="28"/>
                <w:szCs w:val="28"/>
              </w:rPr>
            </w:pPr>
            <w:r>
              <w:rPr>
                <w:rFonts w:hint="eastAsia" w:ascii="仿宋" w:hAnsi="仿宋" w:eastAsia="仿宋"/>
                <w:kern w:val="0"/>
                <w:sz w:val="28"/>
                <w:szCs w:val="28"/>
              </w:rPr>
              <w:t>大写：</w:t>
            </w:r>
          </w:p>
          <w:p>
            <w:pPr>
              <w:spacing w:line="360" w:lineRule="auto"/>
              <w:rPr>
                <w:rFonts w:ascii="仿宋" w:hAnsi="仿宋" w:eastAsia="仿宋"/>
                <w:kern w:val="0"/>
                <w:sz w:val="28"/>
                <w:szCs w:val="28"/>
              </w:rPr>
            </w:pPr>
            <w:r>
              <w:rPr>
                <w:rFonts w:hint="eastAsia" w:ascii="仿宋" w:hAnsi="仿宋" w:eastAsia="仿宋"/>
                <w:kern w:val="0"/>
                <w:sz w:val="28"/>
                <w:szCs w:val="28"/>
              </w:rPr>
              <w:t>小写：        元（人民币）</w:t>
            </w:r>
          </w:p>
        </w:tc>
      </w:tr>
    </w:tbl>
    <w:p>
      <w:pPr>
        <w:spacing w:line="360" w:lineRule="auto"/>
        <w:rPr>
          <w:rFonts w:ascii="仿宋" w:hAnsi="仿宋" w:eastAsia="仿宋"/>
          <w:kern w:val="0"/>
          <w:sz w:val="28"/>
          <w:szCs w:val="28"/>
        </w:rPr>
      </w:pPr>
      <w:r>
        <w:rPr>
          <w:rFonts w:hint="eastAsia" w:ascii="仿宋" w:hAnsi="仿宋" w:eastAsia="仿宋"/>
          <w:kern w:val="0"/>
          <w:sz w:val="28"/>
          <w:szCs w:val="28"/>
        </w:rPr>
        <w:t>日期：</w:t>
      </w:r>
    </w:p>
    <w:p>
      <w:pPr>
        <w:spacing w:line="360" w:lineRule="auto"/>
        <w:rPr>
          <w:rFonts w:ascii="仿宋" w:hAnsi="仿宋" w:eastAsia="仿宋"/>
          <w:kern w:val="0"/>
          <w:sz w:val="28"/>
          <w:szCs w:val="28"/>
        </w:rPr>
      </w:pPr>
      <w:r>
        <w:rPr>
          <w:rFonts w:hint="eastAsia" w:ascii="仿宋" w:hAnsi="仿宋" w:eastAsia="仿宋"/>
          <w:kern w:val="0"/>
          <w:sz w:val="28"/>
          <w:szCs w:val="28"/>
        </w:rPr>
        <w:t>填写说明：</w:t>
      </w:r>
    </w:p>
    <w:p>
      <w:pPr>
        <w:spacing w:line="360" w:lineRule="auto"/>
        <w:rPr>
          <w:rFonts w:ascii="仿宋" w:hAnsi="仿宋" w:eastAsia="仿宋"/>
          <w:kern w:val="0"/>
          <w:sz w:val="28"/>
          <w:szCs w:val="28"/>
        </w:rPr>
      </w:pPr>
      <w:r>
        <w:rPr>
          <w:rFonts w:hint="eastAsia" w:ascii="仿宋" w:hAnsi="仿宋" w:eastAsia="仿宋"/>
          <w:kern w:val="0"/>
          <w:sz w:val="28"/>
          <w:szCs w:val="28"/>
        </w:rPr>
        <w:t>1、报价总表必须加盖供应商公章（复印件无效）。</w:t>
      </w: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ind w:firstLine="540" w:firstLineChars="192"/>
        <w:contextualSpacing/>
        <w:rPr>
          <w:rFonts w:ascii="仿宋" w:hAnsi="仿宋" w:eastAsia="仿宋"/>
          <w:b/>
          <w:kern w:val="0"/>
          <w:sz w:val="28"/>
          <w:szCs w:val="28"/>
        </w:rPr>
      </w:pPr>
    </w:p>
    <w:p>
      <w:pPr>
        <w:snapToGrid w:val="0"/>
        <w:spacing w:line="360" w:lineRule="auto"/>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附件7</w:t>
      </w:r>
    </w:p>
    <w:p>
      <w:pPr>
        <w:spacing w:before="240" w:line="360" w:lineRule="auto"/>
        <w:jc w:val="center"/>
        <w:rPr>
          <w:rFonts w:ascii="仿宋" w:hAnsi="仿宋" w:eastAsia="仿宋"/>
          <w:b/>
          <w:sz w:val="32"/>
          <w:szCs w:val="32"/>
          <w:lang w:bidi="ar"/>
        </w:rPr>
      </w:pPr>
      <w:r>
        <w:rPr>
          <w:rFonts w:hint="eastAsia" w:ascii="仿宋" w:hAnsi="仿宋" w:eastAsia="仿宋"/>
          <w:b/>
          <w:sz w:val="32"/>
          <w:szCs w:val="32"/>
          <w:lang w:bidi="ar"/>
        </w:rPr>
        <w:t>报价明细表</w:t>
      </w:r>
    </w:p>
    <w:tbl>
      <w:tblPr>
        <w:tblStyle w:val="51"/>
        <w:tblpPr w:leftFromText="180" w:rightFromText="180" w:vertAnchor="text" w:horzAnchor="page" w:tblpX="1619" w:tblpY="349"/>
        <w:tblOverlap w:val="never"/>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3135"/>
        <w:gridCol w:w="1305"/>
        <w:gridCol w:w="169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57" w:type="dxa"/>
            <w:vAlign w:val="center"/>
          </w:tcPr>
          <w:p>
            <w:pPr>
              <w:spacing w:line="460" w:lineRule="exact"/>
              <w:rPr>
                <w:rFonts w:ascii="仿宋" w:hAnsi="仿宋" w:eastAsia="仿宋"/>
                <w:sz w:val="24"/>
              </w:rPr>
            </w:pPr>
            <w:r>
              <w:rPr>
                <w:rFonts w:hint="eastAsia" w:ascii="仿宋" w:hAnsi="仿宋" w:eastAsia="仿宋"/>
                <w:sz w:val="24"/>
              </w:rPr>
              <w:t>序号</w:t>
            </w:r>
          </w:p>
        </w:tc>
        <w:tc>
          <w:tcPr>
            <w:tcW w:w="3135" w:type="dxa"/>
            <w:vAlign w:val="center"/>
          </w:tcPr>
          <w:p>
            <w:pPr>
              <w:spacing w:line="460" w:lineRule="exact"/>
              <w:rPr>
                <w:rFonts w:ascii="仿宋" w:hAnsi="仿宋" w:eastAsia="仿宋"/>
                <w:sz w:val="24"/>
              </w:rPr>
            </w:pPr>
            <w:r>
              <w:rPr>
                <w:rFonts w:hint="eastAsia" w:ascii="仿宋" w:hAnsi="仿宋" w:eastAsia="仿宋"/>
                <w:sz w:val="24"/>
              </w:rPr>
              <w:t>产品名称</w:t>
            </w:r>
          </w:p>
        </w:tc>
        <w:tc>
          <w:tcPr>
            <w:tcW w:w="1305" w:type="dxa"/>
            <w:vAlign w:val="center"/>
          </w:tcPr>
          <w:p>
            <w:pPr>
              <w:spacing w:line="460" w:lineRule="exact"/>
              <w:rPr>
                <w:rFonts w:ascii="仿宋" w:hAnsi="仿宋" w:eastAsia="仿宋"/>
                <w:sz w:val="24"/>
              </w:rPr>
            </w:pPr>
            <w:r>
              <w:rPr>
                <w:rFonts w:hint="eastAsia" w:ascii="仿宋" w:hAnsi="仿宋" w:eastAsia="仿宋"/>
                <w:sz w:val="24"/>
              </w:rPr>
              <w:t>数量（个）</w:t>
            </w:r>
          </w:p>
        </w:tc>
        <w:tc>
          <w:tcPr>
            <w:tcW w:w="1695" w:type="dxa"/>
            <w:vAlign w:val="center"/>
          </w:tcPr>
          <w:p>
            <w:pPr>
              <w:spacing w:line="460" w:lineRule="exact"/>
              <w:rPr>
                <w:rFonts w:ascii="仿宋" w:hAnsi="仿宋" w:eastAsia="仿宋"/>
                <w:sz w:val="24"/>
              </w:rPr>
            </w:pPr>
            <w:r>
              <w:rPr>
                <w:rFonts w:hint="eastAsia" w:ascii="仿宋" w:hAnsi="仿宋" w:eastAsia="仿宋"/>
                <w:sz w:val="24"/>
              </w:rPr>
              <w:t>综合单价（元）</w:t>
            </w:r>
          </w:p>
        </w:tc>
        <w:tc>
          <w:tcPr>
            <w:tcW w:w="1746" w:type="dxa"/>
            <w:vAlign w:val="center"/>
          </w:tcPr>
          <w:p>
            <w:pPr>
              <w:spacing w:line="460" w:lineRule="exact"/>
              <w:rPr>
                <w:rFonts w:ascii="仿宋" w:hAnsi="仿宋" w:eastAsia="仿宋"/>
                <w:sz w:val="24"/>
              </w:rPr>
            </w:pPr>
            <w:r>
              <w:rPr>
                <w:rFonts w:hint="eastAsia" w:ascii="仿宋" w:hAnsi="仿宋" w:eastAsia="仿宋"/>
                <w:sz w:val="24"/>
              </w:rPr>
              <w:t>综合合价（元）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57" w:type="dxa"/>
            <w:vAlign w:val="center"/>
          </w:tcPr>
          <w:p>
            <w:pPr>
              <w:spacing w:line="460" w:lineRule="exact"/>
              <w:jc w:val="center"/>
              <w:rPr>
                <w:rFonts w:ascii="仿宋" w:hAnsi="仿宋" w:eastAsia="仿宋"/>
                <w:sz w:val="24"/>
              </w:rPr>
            </w:pPr>
            <w:r>
              <w:rPr>
                <w:rFonts w:hint="eastAsia" w:ascii="仿宋" w:hAnsi="仿宋" w:eastAsia="仿宋"/>
                <w:sz w:val="24"/>
              </w:rPr>
              <w:t>1</w:t>
            </w:r>
          </w:p>
        </w:tc>
        <w:tc>
          <w:tcPr>
            <w:tcW w:w="3135" w:type="dxa"/>
            <w:vAlign w:val="center"/>
          </w:tcPr>
          <w:p>
            <w:pPr>
              <w:spacing w:line="460" w:lineRule="exact"/>
              <w:rPr>
                <w:rFonts w:ascii="仿宋" w:hAnsi="仿宋" w:eastAsia="仿宋"/>
                <w:color w:val="000000"/>
                <w:sz w:val="24"/>
              </w:rPr>
            </w:pPr>
            <w:r>
              <w:rPr>
                <w:rFonts w:hint="eastAsia" w:ascii="仿宋" w:hAnsi="仿宋" w:eastAsia="仿宋"/>
                <w:color w:val="000000"/>
                <w:sz w:val="24"/>
              </w:rPr>
              <w:t>操作视频制作</w:t>
            </w:r>
            <w:r>
              <w:rPr>
                <w:rFonts w:hint="eastAsia" w:ascii="仿宋" w:hAnsi="仿宋" w:eastAsia="仿宋"/>
                <w:sz w:val="24"/>
              </w:rPr>
              <w:t>（根据要求确定单集片长，不少于6分钟）</w:t>
            </w:r>
          </w:p>
        </w:tc>
        <w:tc>
          <w:tcPr>
            <w:tcW w:w="1305" w:type="dxa"/>
            <w:vAlign w:val="center"/>
          </w:tcPr>
          <w:p>
            <w:pPr>
              <w:pStyle w:val="44"/>
              <w:spacing w:before="0" w:beforeAutospacing="0" w:after="0" w:afterAutospacing="0" w:line="460" w:lineRule="exact"/>
              <w:rPr>
                <w:rFonts w:ascii="仿宋" w:hAnsi="仿宋" w:eastAsia="仿宋"/>
                <w:color w:val="000000"/>
                <w:kern w:val="2"/>
              </w:rPr>
            </w:pPr>
            <w:r>
              <w:rPr>
                <w:rFonts w:hint="eastAsia" w:ascii="仿宋" w:hAnsi="仿宋" w:eastAsia="仿宋"/>
                <w:color w:val="000000"/>
                <w:kern w:val="2"/>
              </w:rPr>
              <w:t>70</w:t>
            </w:r>
          </w:p>
        </w:tc>
        <w:tc>
          <w:tcPr>
            <w:tcW w:w="1695" w:type="dxa"/>
            <w:vAlign w:val="center"/>
          </w:tcPr>
          <w:p>
            <w:pPr>
              <w:pStyle w:val="44"/>
              <w:spacing w:before="0" w:beforeAutospacing="0" w:after="0" w:afterAutospacing="0" w:line="460" w:lineRule="exact"/>
              <w:rPr>
                <w:rFonts w:ascii="仿宋" w:hAnsi="仿宋" w:eastAsia="仿宋"/>
                <w:color w:val="000000"/>
                <w:kern w:val="2"/>
              </w:rPr>
            </w:pPr>
          </w:p>
        </w:tc>
        <w:tc>
          <w:tcPr>
            <w:tcW w:w="1746" w:type="dxa"/>
            <w:vAlign w:val="center"/>
          </w:tcPr>
          <w:p>
            <w:pPr>
              <w:pStyle w:val="44"/>
              <w:spacing w:before="0" w:beforeAutospacing="0" w:after="0" w:afterAutospacing="0" w:line="460" w:lineRule="exact"/>
              <w:rPr>
                <w:rFonts w:ascii="仿宋" w:hAnsi="仿宋" w:eastAsia="仿宋"/>
                <w:color w:val="00000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57" w:type="dxa"/>
            <w:vAlign w:val="center"/>
          </w:tcPr>
          <w:p>
            <w:pPr>
              <w:spacing w:line="460" w:lineRule="exact"/>
              <w:jc w:val="center"/>
              <w:rPr>
                <w:rFonts w:ascii="仿宋" w:hAnsi="仿宋" w:eastAsia="仿宋"/>
                <w:sz w:val="24"/>
              </w:rPr>
            </w:pPr>
            <w:r>
              <w:rPr>
                <w:rFonts w:hint="eastAsia" w:ascii="仿宋" w:hAnsi="仿宋" w:eastAsia="仿宋"/>
                <w:sz w:val="24"/>
              </w:rPr>
              <w:t>2</w:t>
            </w:r>
          </w:p>
        </w:tc>
        <w:tc>
          <w:tcPr>
            <w:tcW w:w="3135" w:type="dxa"/>
            <w:vAlign w:val="center"/>
          </w:tcPr>
          <w:p>
            <w:pPr>
              <w:spacing w:line="460" w:lineRule="exact"/>
              <w:rPr>
                <w:rFonts w:ascii="仿宋" w:hAnsi="仿宋" w:eastAsia="仿宋"/>
                <w:sz w:val="24"/>
              </w:rPr>
            </w:pPr>
            <w:r>
              <w:rPr>
                <w:rFonts w:hint="eastAsia" w:ascii="仿宋" w:hAnsi="仿宋" w:eastAsia="仿宋"/>
                <w:sz w:val="24"/>
              </w:rPr>
              <w:t>动画视频资源（单集时长不少于2分钟）</w:t>
            </w:r>
          </w:p>
        </w:tc>
        <w:tc>
          <w:tcPr>
            <w:tcW w:w="1305" w:type="dxa"/>
            <w:vAlign w:val="center"/>
          </w:tcPr>
          <w:p>
            <w:pPr>
              <w:pStyle w:val="44"/>
              <w:spacing w:before="0" w:beforeAutospacing="0" w:after="0" w:afterAutospacing="0" w:line="460" w:lineRule="exact"/>
              <w:rPr>
                <w:rFonts w:ascii="仿宋" w:hAnsi="仿宋" w:eastAsia="仿宋"/>
                <w:color w:val="000000"/>
                <w:kern w:val="2"/>
              </w:rPr>
            </w:pPr>
            <w:r>
              <w:rPr>
                <w:rFonts w:hint="eastAsia" w:ascii="仿宋" w:hAnsi="仿宋" w:eastAsia="仿宋"/>
                <w:color w:val="000000"/>
                <w:kern w:val="2"/>
              </w:rPr>
              <w:t>30</w:t>
            </w:r>
          </w:p>
        </w:tc>
        <w:tc>
          <w:tcPr>
            <w:tcW w:w="1695" w:type="dxa"/>
            <w:vAlign w:val="center"/>
          </w:tcPr>
          <w:p>
            <w:pPr>
              <w:pStyle w:val="44"/>
              <w:spacing w:before="0" w:beforeAutospacing="0" w:after="0" w:afterAutospacing="0" w:line="460" w:lineRule="exact"/>
              <w:rPr>
                <w:rFonts w:ascii="仿宋" w:hAnsi="仿宋" w:eastAsia="仿宋"/>
                <w:color w:val="000000"/>
                <w:kern w:val="2"/>
              </w:rPr>
            </w:pPr>
          </w:p>
        </w:tc>
        <w:tc>
          <w:tcPr>
            <w:tcW w:w="1746" w:type="dxa"/>
            <w:vAlign w:val="center"/>
          </w:tcPr>
          <w:p>
            <w:pPr>
              <w:pStyle w:val="44"/>
              <w:spacing w:before="0" w:beforeAutospacing="0" w:after="0" w:afterAutospacing="0" w:line="460" w:lineRule="exact"/>
              <w:rPr>
                <w:rFonts w:ascii="仿宋" w:hAnsi="仿宋" w:eastAsia="仿宋"/>
                <w:color w:val="00000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657" w:type="dxa"/>
            <w:vAlign w:val="center"/>
          </w:tcPr>
          <w:p>
            <w:pPr>
              <w:spacing w:line="460" w:lineRule="exact"/>
              <w:jc w:val="center"/>
              <w:rPr>
                <w:rFonts w:ascii="仿宋" w:hAnsi="仿宋" w:eastAsia="仿宋"/>
                <w:sz w:val="24"/>
              </w:rPr>
            </w:pPr>
            <w:r>
              <w:rPr>
                <w:rFonts w:hint="eastAsia" w:ascii="仿宋" w:hAnsi="仿宋" w:eastAsia="仿宋"/>
                <w:sz w:val="24"/>
              </w:rPr>
              <w:t>3</w:t>
            </w:r>
          </w:p>
        </w:tc>
        <w:tc>
          <w:tcPr>
            <w:tcW w:w="3135" w:type="dxa"/>
            <w:vAlign w:val="center"/>
          </w:tcPr>
          <w:p>
            <w:pPr>
              <w:spacing w:line="460" w:lineRule="exact"/>
              <w:rPr>
                <w:rFonts w:ascii="仿宋" w:hAnsi="仿宋" w:eastAsia="仿宋"/>
                <w:sz w:val="24"/>
              </w:rPr>
            </w:pPr>
            <w:r>
              <w:rPr>
                <w:rFonts w:hint="eastAsia" w:ascii="仿宋" w:hAnsi="仿宋" w:eastAsia="仿宋"/>
                <w:sz w:val="24"/>
              </w:rPr>
              <w:t>微课制作</w:t>
            </w:r>
          </w:p>
        </w:tc>
        <w:tc>
          <w:tcPr>
            <w:tcW w:w="1305" w:type="dxa"/>
            <w:vAlign w:val="center"/>
          </w:tcPr>
          <w:p>
            <w:pPr>
              <w:pStyle w:val="44"/>
              <w:spacing w:before="0" w:beforeAutospacing="0" w:after="0" w:afterAutospacing="0" w:line="460" w:lineRule="exact"/>
              <w:rPr>
                <w:rFonts w:ascii="仿宋" w:hAnsi="仿宋" w:eastAsia="仿宋"/>
                <w:color w:val="000000"/>
                <w:kern w:val="2"/>
              </w:rPr>
            </w:pPr>
            <w:r>
              <w:rPr>
                <w:rFonts w:hint="eastAsia" w:ascii="仿宋" w:hAnsi="仿宋" w:eastAsia="仿宋"/>
                <w:color w:val="000000"/>
                <w:kern w:val="2"/>
              </w:rPr>
              <w:t>30</w:t>
            </w:r>
          </w:p>
        </w:tc>
        <w:tc>
          <w:tcPr>
            <w:tcW w:w="1695" w:type="dxa"/>
            <w:vAlign w:val="center"/>
          </w:tcPr>
          <w:p>
            <w:pPr>
              <w:pStyle w:val="44"/>
              <w:spacing w:before="0" w:beforeAutospacing="0" w:after="0" w:afterAutospacing="0" w:line="460" w:lineRule="exact"/>
              <w:rPr>
                <w:rFonts w:ascii="仿宋" w:hAnsi="仿宋" w:eastAsia="仿宋"/>
                <w:color w:val="000000"/>
                <w:kern w:val="2"/>
              </w:rPr>
            </w:pPr>
          </w:p>
        </w:tc>
        <w:tc>
          <w:tcPr>
            <w:tcW w:w="1746" w:type="dxa"/>
            <w:vAlign w:val="center"/>
          </w:tcPr>
          <w:p>
            <w:pPr>
              <w:pStyle w:val="44"/>
              <w:spacing w:before="0" w:beforeAutospacing="0" w:after="0" w:afterAutospacing="0" w:line="460" w:lineRule="exact"/>
              <w:rPr>
                <w:rFonts w:ascii="仿宋" w:hAnsi="仿宋" w:eastAsia="仿宋"/>
                <w:color w:val="000000"/>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5097" w:type="dxa"/>
            <w:gridSpan w:val="3"/>
            <w:vAlign w:val="center"/>
          </w:tcPr>
          <w:p>
            <w:pPr>
              <w:pStyle w:val="44"/>
              <w:spacing w:before="0" w:beforeAutospacing="0" w:after="0" w:afterAutospacing="0" w:line="460" w:lineRule="exact"/>
              <w:jc w:val="center"/>
              <w:rPr>
                <w:rFonts w:ascii="仿宋" w:hAnsi="仿宋" w:eastAsia="仿宋"/>
                <w:color w:val="000000"/>
                <w:kern w:val="2"/>
              </w:rPr>
            </w:pPr>
            <w:r>
              <w:rPr>
                <w:rFonts w:hint="eastAsia" w:ascii="仿宋" w:hAnsi="仿宋" w:eastAsia="仿宋"/>
                <w:color w:val="000000"/>
                <w:kern w:val="2"/>
              </w:rPr>
              <w:t>合计（元）</w:t>
            </w:r>
          </w:p>
        </w:tc>
        <w:tc>
          <w:tcPr>
            <w:tcW w:w="1695" w:type="dxa"/>
            <w:vAlign w:val="center"/>
          </w:tcPr>
          <w:p>
            <w:pPr>
              <w:pStyle w:val="44"/>
              <w:spacing w:before="0" w:beforeAutospacing="0" w:after="0" w:afterAutospacing="0" w:line="460" w:lineRule="exact"/>
              <w:rPr>
                <w:rFonts w:ascii="仿宋" w:hAnsi="仿宋" w:eastAsia="仿宋"/>
                <w:color w:val="000000"/>
                <w:kern w:val="2"/>
              </w:rPr>
            </w:pPr>
          </w:p>
        </w:tc>
        <w:tc>
          <w:tcPr>
            <w:tcW w:w="1746" w:type="dxa"/>
            <w:vAlign w:val="center"/>
          </w:tcPr>
          <w:p>
            <w:pPr>
              <w:pStyle w:val="44"/>
              <w:spacing w:before="0" w:beforeAutospacing="0" w:after="0" w:afterAutospacing="0" w:line="460" w:lineRule="exact"/>
              <w:rPr>
                <w:rFonts w:ascii="仿宋" w:hAnsi="仿宋" w:eastAsia="仿宋"/>
                <w:color w:val="000000"/>
                <w:kern w:val="2"/>
              </w:rPr>
            </w:pPr>
          </w:p>
        </w:tc>
      </w:tr>
    </w:tbl>
    <w:p>
      <w:pPr>
        <w:pStyle w:val="66"/>
        <w:rPr>
          <w:rFonts w:ascii="仿宋" w:hAnsi="仿宋" w:eastAsia="仿宋"/>
          <w:b/>
          <w:sz w:val="32"/>
          <w:szCs w:val="32"/>
          <w:lang w:bidi="ar"/>
        </w:rPr>
      </w:pPr>
    </w:p>
    <w:p>
      <w:pPr>
        <w:pStyle w:val="38"/>
        <w:tabs>
          <w:tab w:val="clear" w:pos="4153"/>
          <w:tab w:val="clear" w:pos="8306"/>
        </w:tabs>
        <w:rPr>
          <w:rFonts w:ascii="仿宋" w:hAnsi="仿宋" w:eastAsia="仿宋"/>
          <w:b/>
          <w:sz w:val="32"/>
          <w:szCs w:val="32"/>
          <w:lang w:bidi="ar"/>
        </w:rPr>
      </w:pPr>
    </w:p>
    <w:p>
      <w:pPr>
        <w:pStyle w:val="26"/>
      </w:pPr>
    </w:p>
    <w:p>
      <w:pPr>
        <w:snapToGrid w:val="0"/>
        <w:spacing w:line="360" w:lineRule="auto"/>
        <w:ind w:firstLine="560" w:firstLineChars="200"/>
        <w:jc w:val="right"/>
        <w:rPr>
          <w:rFonts w:ascii="仿宋" w:hAnsi="仿宋" w:eastAsia="仿宋"/>
          <w:sz w:val="28"/>
          <w:szCs w:val="28"/>
          <w:lang w:bidi="ar"/>
        </w:rPr>
      </w:pPr>
      <w:r>
        <w:rPr>
          <w:rFonts w:hint="eastAsia" w:ascii="仿宋" w:hAnsi="仿宋" w:eastAsia="仿宋"/>
          <w:sz w:val="28"/>
          <w:szCs w:val="28"/>
          <w:lang w:bidi="ar"/>
        </w:rPr>
        <w:t>供应商名称（盖章）：</w:t>
      </w:r>
    </w:p>
    <w:p>
      <w:pPr>
        <w:snapToGrid w:val="0"/>
        <w:spacing w:line="360" w:lineRule="auto"/>
        <w:ind w:firstLine="560" w:firstLineChars="200"/>
        <w:jc w:val="right"/>
        <w:rPr>
          <w:rFonts w:ascii="仿宋" w:hAnsi="仿宋" w:eastAsia="仿宋"/>
          <w:sz w:val="28"/>
          <w:szCs w:val="28"/>
          <w:lang w:bidi="ar"/>
        </w:rPr>
      </w:pPr>
      <w:r>
        <w:rPr>
          <w:rFonts w:hint="eastAsia" w:ascii="仿宋" w:hAnsi="仿宋" w:eastAsia="仿宋"/>
          <w:sz w:val="28"/>
          <w:szCs w:val="28"/>
          <w:lang w:bidi="ar"/>
        </w:rPr>
        <w:t>法定代表人或授权委托人（签字或盖章）：</w:t>
      </w:r>
    </w:p>
    <w:p>
      <w:pPr>
        <w:snapToGrid w:val="0"/>
        <w:spacing w:line="360" w:lineRule="auto"/>
        <w:ind w:firstLine="560" w:firstLineChars="200"/>
        <w:jc w:val="right"/>
        <w:rPr>
          <w:rFonts w:ascii="仿宋" w:hAnsi="仿宋" w:eastAsia="仿宋"/>
          <w:sz w:val="28"/>
          <w:szCs w:val="28"/>
          <w:lang w:bidi="ar"/>
        </w:rPr>
      </w:pPr>
      <w:r>
        <w:rPr>
          <w:rFonts w:hint="eastAsia" w:ascii="仿宋" w:hAnsi="仿宋" w:eastAsia="仿宋"/>
          <w:sz w:val="28"/>
          <w:szCs w:val="28"/>
          <w:lang w:bidi="ar"/>
        </w:rPr>
        <w:t>日期：</w:t>
      </w:r>
    </w:p>
    <w:p>
      <w:pPr>
        <w:spacing w:before="240" w:line="360" w:lineRule="auto"/>
        <w:jc w:val="center"/>
        <w:rPr>
          <w:rFonts w:ascii="仿宋" w:hAnsi="仿宋" w:eastAsia="仿宋"/>
          <w:b/>
          <w:sz w:val="32"/>
          <w:szCs w:val="32"/>
          <w:lang w:bidi="ar"/>
        </w:rPr>
      </w:pPr>
    </w:p>
    <w:p>
      <w:pPr>
        <w:spacing w:before="240" w:line="360" w:lineRule="auto"/>
        <w:jc w:val="left"/>
        <w:rPr>
          <w:rFonts w:ascii="仿宋" w:hAnsi="仿宋" w:eastAsia="仿宋"/>
          <w:sz w:val="32"/>
          <w:szCs w:val="32"/>
        </w:rPr>
      </w:pPr>
    </w:p>
    <w:p>
      <w:pPr>
        <w:spacing w:before="240" w:line="360" w:lineRule="auto"/>
        <w:jc w:val="left"/>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附件8</w:t>
      </w:r>
    </w:p>
    <w:p>
      <w:pPr>
        <w:spacing w:before="240" w:line="360" w:lineRule="auto"/>
        <w:jc w:val="center"/>
        <w:rPr>
          <w:rFonts w:ascii="仿宋" w:hAnsi="仿宋" w:eastAsia="仿宋"/>
          <w:b/>
          <w:sz w:val="32"/>
          <w:szCs w:val="32"/>
          <w:lang w:bidi="ar"/>
        </w:rPr>
      </w:pPr>
      <w:r>
        <w:rPr>
          <w:rFonts w:hint="eastAsia" w:ascii="仿宋" w:hAnsi="仿宋" w:eastAsia="仿宋"/>
          <w:b/>
          <w:sz w:val="32"/>
          <w:szCs w:val="32"/>
          <w:lang w:bidi="ar"/>
        </w:rPr>
        <w:t>供应商信用承诺书</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为营造公开、公平、公正的公共资源交易环境，树立诚信守法的投标人形象，本人代表本单位作出以下承诺：</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三、严格遵守即时信息公示规定，及时更新公共资源交易中心主体信息库中信息；</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六、自觉接受政府部门、行业组织、社会公众、新闻舆论等监督；</w:t>
      </w:r>
    </w:p>
    <w:p>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七、上述承诺已向本单位员工作了宣传教育；</w:t>
      </w:r>
    </w:p>
    <w:p>
      <w:pPr>
        <w:tabs>
          <w:tab w:val="left" w:pos="4860"/>
        </w:tabs>
        <w:spacing w:line="360" w:lineRule="auto"/>
        <w:ind w:right="1560"/>
        <w:jc w:val="left"/>
        <w:rPr>
          <w:rFonts w:ascii="仿宋" w:hAnsi="仿宋" w:eastAsia="仿宋"/>
          <w:b/>
          <w:kern w:val="0"/>
          <w:sz w:val="24"/>
          <w:lang w:val="zh-CN" w:bidi="ar"/>
        </w:rPr>
      </w:pPr>
      <w:r>
        <w:rPr>
          <w:rFonts w:hint="eastAsia" w:ascii="仿宋" w:hAnsi="仿宋" w:eastAsia="仿宋"/>
          <w:b/>
          <w:kern w:val="0"/>
          <w:sz w:val="24"/>
          <w:lang w:val="zh-CN" w:bidi="ar"/>
        </w:rPr>
        <w:t>如有违反上述承诺的不良行为，本单位同意将其予以上网公示。</w:t>
      </w:r>
    </w:p>
    <w:p>
      <w:pPr>
        <w:spacing w:line="360" w:lineRule="auto"/>
        <w:ind w:firstLine="3080" w:firstLineChars="1100"/>
        <w:rPr>
          <w:rFonts w:ascii="仿宋" w:hAnsi="仿宋" w:eastAsia="仿宋"/>
          <w:sz w:val="28"/>
          <w:szCs w:val="28"/>
        </w:rPr>
      </w:pPr>
      <w:r>
        <w:rPr>
          <w:rFonts w:hint="eastAsia" w:ascii="仿宋" w:hAnsi="仿宋" w:eastAsia="仿宋"/>
          <w:sz w:val="28"/>
          <w:szCs w:val="28"/>
        </w:rPr>
        <w:t xml:space="preserve">  </w:t>
      </w:r>
    </w:p>
    <w:p>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投标供应商全称(盖公章)：</w:t>
      </w:r>
    </w:p>
    <w:p>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法定代表人（签字或盖章）：</w:t>
      </w:r>
    </w:p>
    <w:p>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时间：  年  月   日</w:t>
      </w:r>
    </w:p>
    <w:p>
      <w:pPr>
        <w:spacing w:line="360" w:lineRule="auto"/>
        <w:rPr>
          <w:rFonts w:ascii="仿宋" w:hAnsi="仿宋" w:eastAsia="仿宋"/>
        </w:rPr>
      </w:pPr>
    </w:p>
    <w:p>
      <w:pPr>
        <w:spacing w:line="360" w:lineRule="auto"/>
        <w:rPr>
          <w:rFonts w:ascii="仿宋" w:hAnsi="仿宋" w:eastAsia="仿宋"/>
        </w:rPr>
      </w:pPr>
    </w:p>
    <w:p>
      <w:pPr>
        <w:snapToGrid w:val="0"/>
        <w:spacing w:line="360" w:lineRule="auto"/>
        <w:rPr>
          <w:rFonts w:ascii="仿宋" w:hAnsi="仿宋" w:eastAsia="仿宋"/>
          <w:sz w:val="32"/>
          <w:szCs w:val="32"/>
        </w:rPr>
      </w:pPr>
      <w:r>
        <w:rPr>
          <w:rFonts w:hint="eastAsia" w:ascii="仿宋" w:hAnsi="仿宋" w:eastAsia="仿宋"/>
          <w:sz w:val="32"/>
          <w:szCs w:val="32"/>
        </w:rPr>
        <w:t>附件9</w:t>
      </w:r>
    </w:p>
    <w:p>
      <w:pPr>
        <w:spacing w:line="360" w:lineRule="auto"/>
        <w:jc w:val="center"/>
        <w:rPr>
          <w:rFonts w:ascii="仿宋" w:hAnsi="仿宋" w:eastAsia="仿宋"/>
          <w:bCs/>
          <w:sz w:val="40"/>
          <w:szCs w:val="40"/>
        </w:rPr>
      </w:pPr>
      <w:r>
        <w:rPr>
          <w:rFonts w:hint="eastAsia" w:ascii="仿宋" w:hAnsi="仿宋" w:eastAsia="仿宋"/>
          <w:bCs/>
          <w:sz w:val="40"/>
          <w:szCs w:val="40"/>
        </w:rPr>
        <w:t>质疑函范本</w:t>
      </w:r>
    </w:p>
    <w:p>
      <w:pPr>
        <w:snapToGrid w:val="0"/>
        <w:spacing w:before="240" w:line="360" w:lineRule="auto"/>
        <w:rPr>
          <w:rFonts w:ascii="仿宋" w:hAnsi="仿宋" w:eastAsia="仿宋"/>
          <w:bCs/>
          <w:sz w:val="28"/>
          <w:szCs w:val="28"/>
        </w:rPr>
      </w:pPr>
      <w:r>
        <w:rPr>
          <w:rFonts w:hint="eastAsia" w:ascii="仿宋" w:hAnsi="仿宋" w:eastAsia="仿宋"/>
          <w:bCs/>
          <w:sz w:val="28"/>
          <w:szCs w:val="28"/>
        </w:rPr>
        <w:t>一、质疑供应商基本信息</w:t>
      </w:r>
    </w:p>
    <w:p>
      <w:pPr>
        <w:snapToGrid w:val="0"/>
        <w:spacing w:line="360" w:lineRule="auto"/>
        <w:rPr>
          <w:rFonts w:ascii="仿宋" w:hAnsi="仿宋" w:eastAsia="仿宋"/>
          <w:sz w:val="28"/>
          <w:szCs w:val="28"/>
        </w:rPr>
      </w:pPr>
      <w:r>
        <w:rPr>
          <w:rFonts w:hint="eastAsia" w:ascii="仿宋" w:hAnsi="仿宋" w:eastAsia="仿宋"/>
          <w:sz w:val="28"/>
          <w:szCs w:val="28"/>
        </w:rPr>
        <w:t>质疑供应商：</w:t>
      </w:r>
    </w:p>
    <w:p>
      <w:pPr>
        <w:snapToGrid w:val="0"/>
        <w:spacing w:line="360" w:lineRule="auto"/>
        <w:rPr>
          <w:rFonts w:ascii="仿宋" w:hAnsi="仿宋" w:eastAsia="仿宋"/>
          <w:sz w:val="28"/>
          <w:szCs w:val="28"/>
        </w:rPr>
      </w:pPr>
      <w:r>
        <w:rPr>
          <w:rFonts w:hint="eastAsia" w:ascii="仿宋" w:hAnsi="仿宋" w:eastAsia="仿宋"/>
          <w:sz w:val="28"/>
          <w:szCs w:val="28"/>
        </w:rPr>
        <w:t>地址：邮编：</w:t>
      </w:r>
    </w:p>
    <w:p>
      <w:pPr>
        <w:snapToGrid w:val="0"/>
        <w:spacing w:line="360" w:lineRule="auto"/>
        <w:rPr>
          <w:rFonts w:ascii="仿宋" w:hAnsi="仿宋" w:eastAsia="仿宋"/>
          <w:sz w:val="28"/>
          <w:szCs w:val="28"/>
        </w:rPr>
      </w:pPr>
      <w:r>
        <w:rPr>
          <w:rFonts w:hint="eastAsia" w:ascii="仿宋" w:hAnsi="仿宋" w:eastAsia="仿宋"/>
          <w:sz w:val="28"/>
          <w:szCs w:val="28"/>
        </w:rPr>
        <w:t>联系人：联系电话：</w:t>
      </w:r>
    </w:p>
    <w:p>
      <w:pPr>
        <w:snapToGrid w:val="0"/>
        <w:spacing w:line="360" w:lineRule="auto"/>
        <w:rPr>
          <w:rFonts w:ascii="仿宋" w:hAnsi="仿宋" w:eastAsia="仿宋"/>
          <w:sz w:val="28"/>
          <w:szCs w:val="28"/>
        </w:rPr>
      </w:pPr>
      <w:r>
        <w:rPr>
          <w:rFonts w:hint="eastAsia" w:ascii="仿宋" w:hAnsi="仿宋" w:eastAsia="仿宋"/>
          <w:sz w:val="28"/>
          <w:szCs w:val="28"/>
        </w:rPr>
        <w:t>授权代表：</w:t>
      </w:r>
    </w:p>
    <w:p>
      <w:pPr>
        <w:snapToGrid w:val="0"/>
        <w:spacing w:line="360" w:lineRule="auto"/>
        <w:rPr>
          <w:rFonts w:ascii="仿宋" w:hAnsi="仿宋" w:eastAsia="仿宋"/>
          <w:sz w:val="28"/>
          <w:szCs w:val="28"/>
        </w:rPr>
      </w:pPr>
      <w:r>
        <w:rPr>
          <w:rFonts w:hint="eastAsia" w:ascii="仿宋" w:hAnsi="仿宋" w:eastAsia="仿宋"/>
          <w:sz w:val="28"/>
          <w:szCs w:val="28"/>
        </w:rPr>
        <w:t>联系电话：</w:t>
      </w:r>
    </w:p>
    <w:p>
      <w:pPr>
        <w:snapToGrid w:val="0"/>
        <w:spacing w:line="360" w:lineRule="auto"/>
        <w:rPr>
          <w:rFonts w:ascii="仿宋" w:hAnsi="仿宋" w:eastAsia="仿宋"/>
          <w:sz w:val="28"/>
          <w:szCs w:val="28"/>
        </w:rPr>
      </w:pPr>
      <w:r>
        <w:rPr>
          <w:rFonts w:hint="eastAsia" w:ascii="仿宋" w:hAnsi="仿宋" w:eastAsia="仿宋"/>
          <w:sz w:val="28"/>
          <w:szCs w:val="28"/>
        </w:rPr>
        <w:t>地址：邮编：</w:t>
      </w:r>
    </w:p>
    <w:p>
      <w:pPr>
        <w:snapToGrid w:val="0"/>
        <w:spacing w:line="360" w:lineRule="auto"/>
        <w:rPr>
          <w:rFonts w:ascii="仿宋" w:hAnsi="仿宋" w:eastAsia="仿宋"/>
          <w:bCs/>
          <w:sz w:val="28"/>
          <w:szCs w:val="28"/>
        </w:rPr>
      </w:pPr>
      <w:r>
        <w:rPr>
          <w:rFonts w:hint="eastAsia" w:ascii="仿宋" w:hAnsi="仿宋" w:eastAsia="仿宋"/>
          <w:bCs/>
          <w:sz w:val="28"/>
          <w:szCs w:val="28"/>
        </w:rPr>
        <w:t>二、质疑项目基本情况</w:t>
      </w:r>
    </w:p>
    <w:p>
      <w:pPr>
        <w:snapToGrid w:val="0"/>
        <w:spacing w:line="360" w:lineRule="auto"/>
        <w:rPr>
          <w:rFonts w:ascii="仿宋" w:hAnsi="仿宋" w:eastAsia="仿宋"/>
          <w:sz w:val="28"/>
          <w:szCs w:val="28"/>
        </w:rPr>
      </w:pPr>
      <w:r>
        <w:rPr>
          <w:rFonts w:hint="eastAsia" w:ascii="仿宋" w:hAnsi="仿宋" w:eastAsia="仿宋"/>
          <w:sz w:val="28"/>
          <w:szCs w:val="28"/>
        </w:rPr>
        <w:t>质疑项目的名称：</w:t>
      </w:r>
    </w:p>
    <w:p>
      <w:pPr>
        <w:snapToGrid w:val="0"/>
        <w:spacing w:line="360" w:lineRule="auto"/>
        <w:rPr>
          <w:rFonts w:ascii="仿宋" w:hAnsi="仿宋" w:eastAsia="仿宋"/>
          <w:sz w:val="28"/>
          <w:szCs w:val="28"/>
        </w:rPr>
      </w:pPr>
      <w:r>
        <w:rPr>
          <w:rFonts w:hint="eastAsia" w:ascii="仿宋" w:hAnsi="仿宋" w:eastAsia="仿宋"/>
          <w:sz w:val="28"/>
          <w:szCs w:val="28"/>
        </w:rPr>
        <w:t>质疑项目的编号：包号：</w:t>
      </w:r>
    </w:p>
    <w:p>
      <w:pPr>
        <w:snapToGrid w:val="0"/>
        <w:spacing w:line="360" w:lineRule="auto"/>
        <w:rPr>
          <w:rFonts w:ascii="仿宋" w:hAnsi="仿宋" w:eastAsia="仿宋"/>
          <w:sz w:val="28"/>
          <w:szCs w:val="28"/>
        </w:rPr>
      </w:pPr>
      <w:r>
        <w:rPr>
          <w:rFonts w:hint="eastAsia" w:ascii="仿宋" w:hAnsi="仿宋" w:eastAsia="仿宋"/>
          <w:sz w:val="28"/>
          <w:szCs w:val="28"/>
        </w:rPr>
        <w:t>采购人名称：</w:t>
      </w:r>
    </w:p>
    <w:p>
      <w:pPr>
        <w:snapToGrid w:val="0"/>
        <w:spacing w:line="360" w:lineRule="auto"/>
        <w:rPr>
          <w:rFonts w:ascii="仿宋" w:hAnsi="仿宋" w:eastAsia="仿宋"/>
          <w:sz w:val="28"/>
          <w:szCs w:val="28"/>
        </w:rPr>
      </w:pPr>
      <w:r>
        <w:rPr>
          <w:rFonts w:hint="eastAsia" w:ascii="仿宋" w:hAnsi="仿宋" w:eastAsia="仿宋"/>
          <w:sz w:val="28"/>
          <w:szCs w:val="28"/>
        </w:rPr>
        <w:t>采购文件获取日期：</w:t>
      </w:r>
    </w:p>
    <w:p>
      <w:pPr>
        <w:snapToGrid w:val="0"/>
        <w:spacing w:line="360" w:lineRule="auto"/>
        <w:rPr>
          <w:rFonts w:ascii="仿宋" w:hAnsi="仿宋" w:eastAsia="仿宋"/>
          <w:bCs/>
          <w:sz w:val="28"/>
          <w:szCs w:val="28"/>
        </w:rPr>
      </w:pPr>
      <w:r>
        <w:rPr>
          <w:rFonts w:hint="eastAsia" w:ascii="仿宋" w:hAnsi="仿宋" w:eastAsia="仿宋"/>
          <w:bCs/>
          <w:sz w:val="28"/>
          <w:szCs w:val="28"/>
        </w:rPr>
        <w:t>三、质疑事项具体内容</w:t>
      </w:r>
    </w:p>
    <w:p>
      <w:pPr>
        <w:snapToGrid w:val="0"/>
        <w:spacing w:line="360" w:lineRule="auto"/>
        <w:rPr>
          <w:rFonts w:ascii="仿宋" w:hAnsi="仿宋" w:eastAsia="仿宋"/>
          <w:sz w:val="28"/>
          <w:szCs w:val="28"/>
        </w:rPr>
      </w:pPr>
      <w:r>
        <w:rPr>
          <w:rFonts w:hint="eastAsia" w:ascii="仿宋" w:hAnsi="仿宋" w:eastAsia="仿宋"/>
          <w:sz w:val="28"/>
          <w:szCs w:val="28"/>
        </w:rPr>
        <w:t>质疑事项1：</w:t>
      </w:r>
    </w:p>
    <w:p>
      <w:pPr>
        <w:snapToGrid w:val="0"/>
        <w:spacing w:line="360" w:lineRule="auto"/>
        <w:rPr>
          <w:rFonts w:ascii="仿宋" w:hAnsi="仿宋" w:eastAsia="仿宋"/>
          <w:sz w:val="28"/>
          <w:szCs w:val="28"/>
        </w:rPr>
      </w:pPr>
      <w:r>
        <w:rPr>
          <w:rFonts w:hint="eastAsia" w:ascii="仿宋" w:hAnsi="仿宋" w:eastAsia="仿宋"/>
          <w:sz w:val="28"/>
          <w:szCs w:val="28"/>
        </w:rPr>
        <w:t>事实依据：</w:t>
      </w: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r>
        <w:rPr>
          <w:rFonts w:hint="eastAsia" w:ascii="仿宋" w:hAnsi="仿宋" w:eastAsia="仿宋"/>
          <w:sz w:val="28"/>
          <w:szCs w:val="28"/>
        </w:rPr>
        <w:t>法律依据：</w:t>
      </w:r>
    </w:p>
    <w:p>
      <w:pPr>
        <w:snapToGrid w:val="0"/>
        <w:spacing w:line="360" w:lineRule="auto"/>
        <w:rPr>
          <w:rFonts w:ascii="仿宋" w:hAnsi="仿宋" w:eastAsia="仿宋"/>
          <w:sz w:val="28"/>
          <w:szCs w:val="28"/>
          <w:u w:val="dotted"/>
        </w:rPr>
      </w:pPr>
    </w:p>
    <w:p>
      <w:pPr>
        <w:snapToGrid w:val="0"/>
        <w:spacing w:line="360" w:lineRule="auto"/>
        <w:rPr>
          <w:rFonts w:ascii="仿宋" w:hAnsi="仿宋" w:eastAsia="仿宋"/>
          <w:sz w:val="28"/>
          <w:szCs w:val="28"/>
        </w:rPr>
      </w:pPr>
      <w:r>
        <w:rPr>
          <w:rFonts w:hint="eastAsia" w:ascii="仿宋" w:hAnsi="仿宋" w:eastAsia="仿宋"/>
          <w:sz w:val="28"/>
          <w:szCs w:val="28"/>
        </w:rPr>
        <w:t>质疑事项2</w:t>
      </w:r>
    </w:p>
    <w:p>
      <w:pPr>
        <w:snapToGrid w:val="0"/>
        <w:spacing w:line="360" w:lineRule="auto"/>
        <w:rPr>
          <w:rFonts w:ascii="仿宋" w:hAnsi="仿宋" w:eastAsia="仿宋"/>
          <w:sz w:val="28"/>
          <w:szCs w:val="28"/>
        </w:rPr>
      </w:pPr>
      <w:r>
        <w:rPr>
          <w:rFonts w:hint="eastAsia" w:ascii="仿宋" w:hAnsi="仿宋" w:eastAsia="仿宋"/>
          <w:sz w:val="28"/>
          <w:szCs w:val="28"/>
        </w:rPr>
        <w:t>……</w:t>
      </w:r>
    </w:p>
    <w:p>
      <w:pPr>
        <w:snapToGrid w:val="0"/>
        <w:spacing w:line="360" w:lineRule="auto"/>
        <w:rPr>
          <w:rFonts w:ascii="仿宋" w:hAnsi="仿宋" w:eastAsia="仿宋"/>
          <w:bCs/>
          <w:sz w:val="28"/>
          <w:szCs w:val="28"/>
        </w:rPr>
      </w:pPr>
      <w:r>
        <w:rPr>
          <w:rFonts w:hint="eastAsia" w:ascii="仿宋" w:hAnsi="仿宋" w:eastAsia="仿宋"/>
          <w:bCs/>
          <w:sz w:val="28"/>
          <w:szCs w:val="28"/>
        </w:rPr>
        <w:t>四、与质疑事项相关的质疑请求</w:t>
      </w:r>
    </w:p>
    <w:p>
      <w:pPr>
        <w:snapToGrid w:val="0"/>
        <w:spacing w:line="360" w:lineRule="auto"/>
        <w:rPr>
          <w:rFonts w:ascii="仿宋" w:hAnsi="仿宋" w:eastAsia="仿宋"/>
          <w:sz w:val="28"/>
          <w:szCs w:val="28"/>
        </w:rPr>
      </w:pPr>
      <w:r>
        <w:rPr>
          <w:rFonts w:hint="eastAsia" w:ascii="仿宋" w:hAnsi="仿宋" w:eastAsia="仿宋"/>
          <w:sz w:val="28"/>
          <w:szCs w:val="28"/>
        </w:rPr>
        <w:t>请求：</w:t>
      </w:r>
    </w:p>
    <w:p>
      <w:pPr>
        <w:spacing w:line="360" w:lineRule="auto"/>
        <w:rPr>
          <w:rFonts w:ascii="仿宋" w:hAnsi="仿宋" w:eastAsia="仿宋"/>
          <w:sz w:val="28"/>
          <w:szCs w:val="28"/>
        </w:rPr>
      </w:pPr>
      <w:r>
        <w:rPr>
          <w:rFonts w:hint="eastAsia" w:ascii="仿宋" w:hAnsi="仿宋" w:eastAsia="仿宋"/>
          <w:sz w:val="28"/>
          <w:szCs w:val="28"/>
        </w:rPr>
        <w:t xml:space="preserve">签字(签章)：                   公章：                      </w:t>
      </w:r>
    </w:p>
    <w:p>
      <w:pPr>
        <w:spacing w:line="360" w:lineRule="auto"/>
        <w:rPr>
          <w:rFonts w:ascii="仿宋" w:hAnsi="仿宋" w:eastAsia="仿宋"/>
          <w:sz w:val="28"/>
          <w:szCs w:val="28"/>
        </w:rPr>
      </w:pPr>
      <w:r>
        <w:rPr>
          <w:rFonts w:hint="eastAsia" w:ascii="仿宋" w:hAnsi="仿宋" w:eastAsia="仿宋"/>
          <w:sz w:val="28"/>
          <w:szCs w:val="28"/>
        </w:rPr>
        <w:t xml:space="preserve">日期：    </w:t>
      </w:r>
    </w:p>
    <w:p>
      <w:pPr>
        <w:spacing w:line="360" w:lineRule="auto"/>
        <w:rPr>
          <w:rFonts w:ascii="仿宋" w:hAnsi="仿宋" w:eastAsia="仿宋"/>
          <w:b/>
          <w:sz w:val="28"/>
          <w:szCs w:val="28"/>
        </w:rPr>
      </w:pPr>
      <w:r>
        <w:rPr>
          <w:rFonts w:hint="eastAsia" w:ascii="仿宋" w:hAnsi="仿宋" w:eastAsia="仿宋"/>
          <w:b/>
          <w:sz w:val="28"/>
          <w:szCs w:val="28"/>
        </w:rPr>
        <w:t>质疑函制作说明：</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1.供应商提出质疑时，应提交质疑函和必要的证明材料。</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2.质疑供应商若委托代理人进行质疑的，质疑函应按要求列明“授权代表”的有关内容，并在附件中提交由质疑</w:t>
      </w:r>
      <w:r>
        <w:rPr>
          <w:rFonts w:hint="eastAsia" w:ascii="仿宋" w:hAnsi="仿宋" w:eastAsia="仿宋"/>
          <w:kern w:val="0"/>
          <w:sz w:val="28"/>
          <w:szCs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3.质疑供应商若对项目的某一分包进行质疑，质疑函中应列明具体分包号。</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4.质疑函的质疑事项应具体、明确，并有必要的事实依据和法律依据。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5.质疑函的质疑请求应与质疑事项相关。</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EU-F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83"/>
      <w:rPr>
        <w:rFonts w:ascii="Calibri" w:hAnsi="Calibri"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38"/>
                            <w:tabs>
                              <w:tab w:val="clear" w:pos="4153"/>
                              <w:tab w:val="clear" w:pos="8306"/>
                            </w:tabs>
                          </w:pPr>
                          <w:r>
                            <w:fldChar w:fldCharType="begin"/>
                          </w:r>
                          <w:r>
                            <w:instrText xml:space="preserve"> PAGE  \* MERGEFORMAT </w:instrText>
                          </w:r>
                          <w:r>
                            <w:fldChar w:fldCharType="separate"/>
                          </w:r>
                          <w:r>
                            <w:t>2</w:t>
                          </w:r>
                          <w:r>
                            <w:fldChar w:fldCharType="end"/>
                          </w:r>
                        </w:p>
                        <w:p/>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NtR6K6AQAAhgMAAA4AAABkcnMvZTJvRG9jLnhtbK1Ty27bMBC8&#10;F+g/ELzHesBtVcFyDjFaFCjaAEnPAU2RlgDx0V3akvv1XVKKY6SXHKoDtaslhzOzq83tZAZ2UoC9&#10;sw0vVjlnykrX9vbQ8F+PX24qzjAI24rBWdXws0J+u33/bjP6WpWuc0OrgBGIxXr0De9C8HWWoeyU&#10;EbhyXlkqagdGBErhkLUgRkI3Q1bm+cdsdNB6cFIh0tfdXOQLIrwF0GndS7Vz8miUDTMqqEEEkoRd&#10;75FvE1utlQw/tUYV2NBwUhrSSpdQvI9rtt2I+gDCd71cKIi3UHilyYje0qUXqJ0Igh2h/wfK9BIc&#10;Oh1W0plsFpIcIRVF/sqbh054lbSQ1egvpuP/g5U/TvfA+pYmgTMrDDX8acrpecIiL6voz+ixpm0P&#10;/h6WDCmMYicNJr5JBpuSp+eLp2oKTNLHoiqrKie7JdWeE8LJXo57wPBVOcNi0HCgpiUvxek7hnnr&#10;8xY6F+nMBGIUpv20sNq79kxawM1NphGnoHPwh7ORGtxw/H0UoDgbvlly8HOxXseJSMn6w6eSEriu&#10;7K8rwkqCanjgbA7vQpqiSC/yoPYkTcsoxf5f52nXy++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21HoroBAACGAwAADgAAAAAAAAABACAAAAAiAQAAZHJzL2Uyb0RvYy54bWxQSwUGAAAA&#10;AAYABgBZAQAATgUAAAAA&#10;">
              <v:fill on="f" focussize="0,0"/>
              <v:stroke on="f"/>
              <v:imagedata o:title=""/>
              <o:lock v:ext="edit" aspectratio="f"/>
              <v:textbox>
                <w:txbxContent>
                  <w:p>
                    <w:pPr>
                      <w:pStyle w:val="38"/>
                      <w:tabs>
                        <w:tab w:val="clear" w:pos="4153"/>
                        <w:tab w:val="clear" w:pos="8306"/>
                      </w:tabs>
                    </w:pPr>
                    <w:r>
                      <w:fldChar w:fldCharType="begin"/>
                    </w:r>
                    <w:r>
                      <w:instrText xml:space="preserve"> PAGE  \* MERGEFORMAT </w:instrText>
                    </w:r>
                    <w:r>
                      <w:fldChar w:fldCharType="separate"/>
                    </w:r>
                    <w:r>
                      <w:t>2</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4901C8"/>
    <w:rsid w:val="0032534C"/>
    <w:rsid w:val="004901C8"/>
    <w:rsid w:val="006905AF"/>
    <w:rsid w:val="0072440B"/>
    <w:rsid w:val="00B126AD"/>
    <w:rsid w:val="00C50342"/>
    <w:rsid w:val="00CD5D8D"/>
    <w:rsid w:val="0D8B6B27"/>
    <w:rsid w:val="22464852"/>
    <w:rsid w:val="27A00FCD"/>
    <w:rsid w:val="31D96219"/>
    <w:rsid w:val="43FD491D"/>
    <w:rsid w:val="64B23BC5"/>
    <w:rsid w:val="6FE2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115"/>
    <w:autoRedefine/>
    <w:qFormat/>
    <w:uiPriority w:val="0"/>
    <w:pPr>
      <w:tabs>
        <w:tab w:val="center" w:pos="4153"/>
        <w:tab w:val="right" w:pos="8306"/>
      </w:tabs>
      <w:snapToGrid w:val="0"/>
      <w:jc w:val="left"/>
    </w:pPr>
    <w:rPr>
      <w:sz w:val="18"/>
      <w:szCs w:val="18"/>
    </w:rPr>
  </w:style>
  <w:style w:type="paragraph" w:styleId="4">
    <w:name w:val="header"/>
    <w:basedOn w:val="1"/>
    <w:link w:val="114"/>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autoRedefine/>
    <w:qFormat/>
    <w:uiPriority w:val="0"/>
    <w:rPr>
      <w:sz w:val="21"/>
      <w:szCs w:val="21"/>
    </w:rPr>
  </w:style>
  <w:style w:type="paragraph" w:customStyle="1" w:styleId="8">
    <w:name w:val="标题 11"/>
    <w:basedOn w:val="1"/>
    <w:link w:val="14"/>
    <w:autoRedefine/>
    <w:qFormat/>
    <w:uiPriority w:val="0"/>
    <w:pPr>
      <w:keepNext/>
      <w:keepLines/>
      <w:spacing w:before="340" w:after="330" w:line="578" w:lineRule="auto"/>
      <w:outlineLvl w:val="0"/>
    </w:pPr>
    <w:rPr>
      <w:b/>
      <w:bCs/>
      <w:kern w:val="44"/>
      <w:sz w:val="44"/>
      <w:szCs w:val="44"/>
    </w:rPr>
  </w:style>
  <w:style w:type="paragraph" w:customStyle="1" w:styleId="9">
    <w:name w:val="标题 21"/>
    <w:basedOn w:val="1"/>
    <w:link w:val="15"/>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0">
    <w:name w:val="标题 31"/>
    <w:basedOn w:val="1"/>
    <w:link w:val="16"/>
    <w:autoRedefine/>
    <w:qFormat/>
    <w:uiPriority w:val="0"/>
    <w:pPr>
      <w:keepNext/>
      <w:keepLines/>
      <w:spacing w:before="260" w:after="260" w:line="416" w:lineRule="auto"/>
      <w:outlineLvl w:val="2"/>
    </w:pPr>
    <w:rPr>
      <w:b/>
      <w:bCs/>
      <w:sz w:val="32"/>
      <w:szCs w:val="32"/>
    </w:rPr>
  </w:style>
  <w:style w:type="paragraph" w:customStyle="1" w:styleId="11">
    <w:name w:val="标题 41"/>
    <w:basedOn w:val="1"/>
    <w:link w:val="17"/>
    <w:autoRedefine/>
    <w:qFormat/>
    <w:uiPriority w:val="0"/>
    <w:pPr>
      <w:keepNext/>
      <w:jc w:val="center"/>
      <w:outlineLvl w:val="3"/>
    </w:pPr>
    <w:rPr>
      <w:rFonts w:eastAsia="新宋体"/>
      <w:sz w:val="30"/>
      <w:szCs w:val="21"/>
    </w:rPr>
  </w:style>
  <w:style w:type="character" w:customStyle="1" w:styleId="12">
    <w:name w:val="默认段落字体1"/>
    <w:autoRedefine/>
    <w:qFormat/>
    <w:uiPriority w:val="0"/>
  </w:style>
  <w:style w:type="table" w:customStyle="1" w:styleId="13">
    <w:name w:val="普通表格1"/>
    <w:autoRedefine/>
    <w:qFormat/>
    <w:uiPriority w:val="0"/>
    <w:tblPr>
      <w:tblCellMar>
        <w:top w:w="0" w:type="dxa"/>
        <w:left w:w="0" w:type="dxa"/>
        <w:bottom w:w="0" w:type="dxa"/>
        <w:right w:w="0" w:type="dxa"/>
      </w:tblCellMar>
    </w:tblPr>
  </w:style>
  <w:style w:type="character" w:customStyle="1" w:styleId="14">
    <w:name w:val="标题 1 字符"/>
    <w:link w:val="8"/>
    <w:autoRedefine/>
    <w:qFormat/>
    <w:uiPriority w:val="0"/>
    <w:rPr>
      <w:b/>
      <w:bCs/>
      <w:kern w:val="44"/>
      <w:sz w:val="44"/>
      <w:szCs w:val="44"/>
    </w:rPr>
  </w:style>
  <w:style w:type="character" w:customStyle="1" w:styleId="15">
    <w:name w:val="标题 2 字符"/>
    <w:link w:val="9"/>
    <w:autoRedefine/>
    <w:qFormat/>
    <w:uiPriority w:val="0"/>
    <w:rPr>
      <w:rFonts w:ascii="Arial" w:hAnsi="Arial" w:eastAsia="黑体"/>
      <w:b/>
      <w:bCs/>
      <w:kern w:val="2"/>
      <w:sz w:val="32"/>
      <w:szCs w:val="32"/>
    </w:rPr>
  </w:style>
  <w:style w:type="character" w:customStyle="1" w:styleId="16">
    <w:name w:val="标题 3 字符"/>
    <w:link w:val="10"/>
    <w:autoRedefine/>
    <w:qFormat/>
    <w:uiPriority w:val="0"/>
    <w:rPr>
      <w:b/>
      <w:bCs/>
      <w:kern w:val="2"/>
      <w:sz w:val="32"/>
      <w:szCs w:val="32"/>
    </w:rPr>
  </w:style>
  <w:style w:type="character" w:customStyle="1" w:styleId="17">
    <w:name w:val="标题 4 字符"/>
    <w:link w:val="11"/>
    <w:autoRedefine/>
    <w:qFormat/>
    <w:uiPriority w:val="0"/>
    <w:rPr>
      <w:rFonts w:eastAsia="新宋体"/>
      <w:kern w:val="2"/>
      <w:sz w:val="30"/>
      <w:szCs w:val="21"/>
    </w:rPr>
  </w:style>
  <w:style w:type="paragraph" w:customStyle="1" w:styleId="18">
    <w:name w:val="正文缩进1"/>
    <w:basedOn w:val="1"/>
    <w:link w:val="19"/>
    <w:autoRedefine/>
    <w:qFormat/>
    <w:uiPriority w:val="0"/>
    <w:pPr>
      <w:ind w:firstLine="420"/>
    </w:pPr>
    <w:rPr>
      <w:szCs w:val="20"/>
    </w:rPr>
  </w:style>
  <w:style w:type="character" w:customStyle="1" w:styleId="19">
    <w:name w:val="正文缩进 字符"/>
    <w:link w:val="18"/>
    <w:autoRedefine/>
    <w:qFormat/>
    <w:uiPriority w:val="0"/>
    <w:rPr>
      <w:kern w:val="2"/>
      <w:sz w:val="21"/>
    </w:rPr>
  </w:style>
  <w:style w:type="paragraph" w:customStyle="1" w:styleId="20">
    <w:name w:val="文档结构图1"/>
    <w:basedOn w:val="1"/>
    <w:link w:val="21"/>
    <w:autoRedefine/>
    <w:semiHidden/>
    <w:qFormat/>
    <w:uiPriority w:val="0"/>
    <w:pPr>
      <w:shd w:val="clear" w:color="auto" w:fill="000080"/>
    </w:pPr>
  </w:style>
  <w:style w:type="character" w:customStyle="1" w:styleId="21">
    <w:name w:val="文档结构图 字符"/>
    <w:link w:val="20"/>
    <w:autoRedefine/>
    <w:semiHidden/>
    <w:qFormat/>
    <w:uiPriority w:val="0"/>
    <w:rPr>
      <w:kern w:val="2"/>
      <w:sz w:val="21"/>
      <w:szCs w:val="24"/>
      <w:shd w:val="clear" w:color="auto" w:fill="000080"/>
    </w:rPr>
  </w:style>
  <w:style w:type="paragraph" w:customStyle="1" w:styleId="22">
    <w:name w:val="引文目录标题1"/>
    <w:basedOn w:val="1"/>
    <w:autoRedefine/>
    <w:qFormat/>
    <w:uiPriority w:val="0"/>
    <w:pPr>
      <w:spacing w:line="360" w:lineRule="atLeast"/>
      <w:jc w:val="center"/>
    </w:pPr>
    <w:rPr>
      <w:rFonts w:ascii="Arial" w:hAnsi="Arial" w:eastAsia="黑体"/>
      <w:kern w:val="0"/>
      <w:sz w:val="36"/>
      <w:szCs w:val="20"/>
    </w:rPr>
  </w:style>
  <w:style w:type="paragraph" w:customStyle="1" w:styleId="23">
    <w:name w:val="批注文字1"/>
    <w:basedOn w:val="1"/>
    <w:link w:val="24"/>
    <w:autoRedefine/>
    <w:qFormat/>
    <w:uiPriority w:val="0"/>
    <w:pPr>
      <w:jc w:val="left"/>
    </w:pPr>
  </w:style>
  <w:style w:type="character" w:customStyle="1" w:styleId="24">
    <w:name w:val="批注文字 字符"/>
    <w:link w:val="23"/>
    <w:autoRedefine/>
    <w:qFormat/>
    <w:uiPriority w:val="0"/>
    <w:rPr>
      <w:kern w:val="2"/>
      <w:sz w:val="21"/>
      <w:szCs w:val="24"/>
    </w:rPr>
  </w:style>
  <w:style w:type="paragraph" w:customStyle="1" w:styleId="25">
    <w:name w:val="正文文本11"/>
    <w:basedOn w:val="1"/>
    <w:qFormat/>
    <w:uiPriority w:val="0"/>
    <w:pPr>
      <w:spacing w:line="400" w:lineRule="exact"/>
    </w:pPr>
    <w:rPr>
      <w:rFonts w:ascii="楷体_GB2312"/>
      <w:sz w:val="28"/>
    </w:rPr>
  </w:style>
  <w:style w:type="paragraph" w:customStyle="1" w:styleId="26">
    <w:name w:val="目录 21"/>
    <w:basedOn w:val="1"/>
    <w:autoRedefine/>
    <w:qFormat/>
    <w:uiPriority w:val="0"/>
    <w:pPr>
      <w:spacing w:line="360" w:lineRule="exact"/>
      <w:ind w:left="420" w:leftChars="200"/>
    </w:pPr>
    <w:rPr>
      <w:rFonts w:ascii="Calibri" w:hAnsi="Calibri"/>
    </w:rPr>
  </w:style>
  <w:style w:type="paragraph" w:customStyle="1" w:styleId="27">
    <w:name w:val="正文文本缩进1"/>
    <w:basedOn w:val="1"/>
    <w:link w:val="28"/>
    <w:autoRedefine/>
    <w:qFormat/>
    <w:uiPriority w:val="0"/>
    <w:pPr>
      <w:spacing w:after="120"/>
      <w:ind w:left="420" w:leftChars="200"/>
    </w:pPr>
  </w:style>
  <w:style w:type="character" w:customStyle="1" w:styleId="28">
    <w:name w:val="正文文本缩进 字符"/>
    <w:link w:val="27"/>
    <w:autoRedefine/>
    <w:qFormat/>
    <w:uiPriority w:val="0"/>
    <w:rPr>
      <w:kern w:val="2"/>
      <w:sz w:val="21"/>
      <w:szCs w:val="24"/>
    </w:rPr>
  </w:style>
  <w:style w:type="paragraph" w:customStyle="1" w:styleId="29">
    <w:name w:val="寄信人地址1"/>
    <w:basedOn w:val="1"/>
    <w:autoRedefine/>
    <w:qFormat/>
    <w:uiPriority w:val="0"/>
    <w:pPr>
      <w:snapToGrid w:val="0"/>
    </w:pPr>
    <w:rPr>
      <w:rFonts w:ascii="Arial" w:hAnsi="Arial"/>
    </w:rPr>
  </w:style>
  <w:style w:type="paragraph" w:customStyle="1" w:styleId="30">
    <w:name w:val="文本块1"/>
    <w:basedOn w:val="1"/>
    <w:autoRedefine/>
    <w:qFormat/>
    <w:uiPriority w:val="0"/>
    <w:pPr>
      <w:ind w:left="1440" w:leftChars="700" w:right="700" w:rightChars="700"/>
    </w:pPr>
    <w:rPr>
      <w:color w:val="FF0000"/>
      <w:sz w:val="18"/>
    </w:rPr>
  </w:style>
  <w:style w:type="paragraph" w:customStyle="1" w:styleId="31">
    <w:name w:val="索引 41"/>
    <w:basedOn w:val="1"/>
    <w:autoRedefine/>
    <w:qFormat/>
    <w:uiPriority w:val="0"/>
    <w:pPr>
      <w:ind w:left="600" w:leftChars="600"/>
    </w:pPr>
  </w:style>
  <w:style w:type="paragraph" w:customStyle="1" w:styleId="32">
    <w:name w:val="纯文本1"/>
    <w:basedOn w:val="1"/>
    <w:autoRedefine/>
    <w:qFormat/>
    <w:uiPriority w:val="0"/>
    <w:rPr>
      <w:rFonts w:ascii="宋体" w:hAnsi="Courier New"/>
      <w:szCs w:val="20"/>
    </w:rPr>
  </w:style>
  <w:style w:type="paragraph" w:customStyle="1" w:styleId="33">
    <w:name w:val="日期1"/>
    <w:basedOn w:val="1"/>
    <w:link w:val="34"/>
    <w:autoRedefine/>
    <w:uiPriority w:val="0"/>
    <w:pPr>
      <w:ind w:left="100" w:leftChars="2500"/>
    </w:pPr>
  </w:style>
  <w:style w:type="character" w:customStyle="1" w:styleId="34">
    <w:name w:val="日期 字符"/>
    <w:link w:val="33"/>
    <w:autoRedefine/>
    <w:qFormat/>
    <w:uiPriority w:val="0"/>
    <w:rPr>
      <w:kern w:val="2"/>
      <w:sz w:val="21"/>
      <w:szCs w:val="24"/>
    </w:rPr>
  </w:style>
  <w:style w:type="paragraph" w:customStyle="1" w:styleId="35">
    <w:name w:val="正文文本缩进 21"/>
    <w:basedOn w:val="1"/>
    <w:autoRedefine/>
    <w:qFormat/>
    <w:uiPriority w:val="0"/>
    <w:pPr>
      <w:spacing w:after="120" w:line="480" w:lineRule="auto"/>
      <w:ind w:left="420" w:leftChars="200"/>
    </w:pPr>
  </w:style>
  <w:style w:type="paragraph" w:customStyle="1" w:styleId="36">
    <w:name w:val="批注框文本1"/>
    <w:basedOn w:val="1"/>
    <w:link w:val="37"/>
    <w:autoRedefine/>
    <w:semiHidden/>
    <w:qFormat/>
    <w:uiPriority w:val="0"/>
    <w:rPr>
      <w:sz w:val="18"/>
      <w:szCs w:val="18"/>
    </w:rPr>
  </w:style>
  <w:style w:type="character" w:customStyle="1" w:styleId="37">
    <w:name w:val="批注框文本 字符"/>
    <w:link w:val="36"/>
    <w:autoRedefine/>
    <w:semiHidden/>
    <w:qFormat/>
    <w:uiPriority w:val="0"/>
    <w:rPr>
      <w:kern w:val="2"/>
      <w:sz w:val="18"/>
      <w:szCs w:val="18"/>
    </w:rPr>
  </w:style>
  <w:style w:type="paragraph" w:customStyle="1" w:styleId="38">
    <w:name w:val="页脚1"/>
    <w:basedOn w:val="1"/>
    <w:link w:val="39"/>
    <w:autoRedefine/>
    <w:qFormat/>
    <w:uiPriority w:val="0"/>
    <w:pPr>
      <w:tabs>
        <w:tab w:val="center" w:pos="4153"/>
        <w:tab w:val="right" w:pos="8306"/>
      </w:tabs>
      <w:snapToGrid w:val="0"/>
      <w:jc w:val="left"/>
    </w:pPr>
    <w:rPr>
      <w:sz w:val="18"/>
      <w:szCs w:val="18"/>
    </w:rPr>
  </w:style>
  <w:style w:type="character" w:customStyle="1" w:styleId="39">
    <w:name w:val="页脚 字符"/>
    <w:link w:val="38"/>
    <w:autoRedefine/>
    <w:qFormat/>
    <w:uiPriority w:val="0"/>
    <w:rPr>
      <w:kern w:val="2"/>
      <w:sz w:val="18"/>
      <w:szCs w:val="18"/>
    </w:rPr>
  </w:style>
  <w:style w:type="paragraph" w:customStyle="1" w:styleId="40">
    <w:name w:val="页眉1"/>
    <w:basedOn w:val="1"/>
    <w:link w:val="4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41">
    <w:name w:val="页眉 字符"/>
    <w:link w:val="40"/>
    <w:autoRedefine/>
    <w:qFormat/>
    <w:uiPriority w:val="0"/>
    <w:rPr>
      <w:kern w:val="2"/>
      <w:sz w:val="18"/>
      <w:szCs w:val="18"/>
    </w:rPr>
  </w:style>
  <w:style w:type="paragraph" w:customStyle="1" w:styleId="42">
    <w:name w:val="正文文本缩进 31"/>
    <w:basedOn w:val="1"/>
    <w:link w:val="43"/>
    <w:autoRedefine/>
    <w:qFormat/>
    <w:uiPriority w:val="0"/>
    <w:pPr>
      <w:spacing w:line="520" w:lineRule="exact"/>
      <w:ind w:firstLine="539" w:firstLineChars="184"/>
    </w:pPr>
    <w:rPr>
      <w:rFonts w:ascii="宋体"/>
      <w:b/>
      <w:spacing w:val="6"/>
      <w:sz w:val="28"/>
    </w:rPr>
  </w:style>
  <w:style w:type="character" w:customStyle="1" w:styleId="43">
    <w:name w:val="正文文本缩进 3 字符"/>
    <w:link w:val="42"/>
    <w:autoRedefine/>
    <w:qFormat/>
    <w:uiPriority w:val="0"/>
    <w:rPr>
      <w:rFonts w:ascii="宋体"/>
      <w:b/>
      <w:spacing w:val="6"/>
      <w:kern w:val="2"/>
      <w:sz w:val="28"/>
      <w:szCs w:val="24"/>
    </w:rPr>
  </w:style>
  <w:style w:type="paragraph" w:customStyle="1" w:styleId="44">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5">
    <w:name w:val="标题1"/>
    <w:basedOn w:val="1"/>
    <w:autoRedefine/>
    <w:qFormat/>
    <w:uiPriority w:val="0"/>
    <w:pPr>
      <w:spacing w:before="240" w:after="60"/>
      <w:jc w:val="center"/>
      <w:outlineLvl w:val="0"/>
    </w:pPr>
    <w:rPr>
      <w:rFonts w:ascii="Cambria" w:hAnsi="Cambria"/>
      <w:b/>
      <w:bCs/>
      <w:sz w:val="32"/>
      <w:szCs w:val="32"/>
    </w:rPr>
  </w:style>
  <w:style w:type="paragraph" w:customStyle="1" w:styleId="46">
    <w:name w:val="批注主题1"/>
    <w:basedOn w:val="23"/>
    <w:link w:val="47"/>
    <w:autoRedefine/>
    <w:qFormat/>
    <w:uiPriority w:val="0"/>
    <w:rPr>
      <w:b/>
      <w:bCs/>
    </w:rPr>
  </w:style>
  <w:style w:type="character" w:customStyle="1" w:styleId="47">
    <w:name w:val="批注主题 字符"/>
    <w:link w:val="46"/>
    <w:autoRedefine/>
    <w:semiHidden/>
    <w:qFormat/>
    <w:uiPriority w:val="0"/>
    <w:rPr>
      <w:b/>
      <w:bCs/>
      <w:kern w:val="2"/>
      <w:sz w:val="21"/>
      <w:szCs w:val="24"/>
    </w:rPr>
  </w:style>
  <w:style w:type="paragraph" w:customStyle="1" w:styleId="48">
    <w:name w:val="正文首行缩进1"/>
    <w:basedOn w:val="25"/>
    <w:autoRedefine/>
    <w:qFormat/>
    <w:uiPriority w:val="0"/>
    <w:pPr>
      <w:spacing w:line="360" w:lineRule="auto"/>
    </w:pPr>
    <w:rPr>
      <w:rFonts w:eastAsia="仿宋"/>
    </w:rPr>
  </w:style>
  <w:style w:type="paragraph" w:customStyle="1" w:styleId="49">
    <w:name w:val="正文首行缩进 21"/>
    <w:basedOn w:val="27"/>
    <w:link w:val="50"/>
    <w:autoRedefine/>
    <w:qFormat/>
    <w:uiPriority w:val="0"/>
    <w:pPr>
      <w:ind w:firstLine="200" w:firstLineChars="200"/>
    </w:pPr>
  </w:style>
  <w:style w:type="character" w:customStyle="1" w:styleId="50">
    <w:name w:val="正文文本首行缩进 2 字符"/>
    <w:link w:val="49"/>
    <w:autoRedefine/>
    <w:uiPriority w:val="0"/>
  </w:style>
  <w:style w:type="table" w:customStyle="1" w:styleId="51">
    <w:name w:val="网格型1"/>
    <w:basedOn w:val="13"/>
    <w:autoRedefine/>
    <w:qFormat/>
    <w:uiPriority w:val="0"/>
    <w:pPr>
      <w:widowControl w:val="0"/>
      <w:jc w:val="both"/>
    </w:pPr>
  </w:style>
  <w:style w:type="character" w:customStyle="1" w:styleId="52">
    <w:name w:val="要点1"/>
    <w:basedOn w:val="12"/>
    <w:autoRedefine/>
    <w:qFormat/>
    <w:uiPriority w:val="0"/>
    <w:rPr>
      <w:b/>
      <w:bCs/>
    </w:rPr>
  </w:style>
  <w:style w:type="character" w:customStyle="1" w:styleId="53">
    <w:name w:val="页码1"/>
    <w:autoRedefine/>
    <w:qFormat/>
    <w:uiPriority w:val="0"/>
  </w:style>
  <w:style w:type="character" w:customStyle="1" w:styleId="54">
    <w:name w:val="已访问的超链接1"/>
    <w:autoRedefine/>
    <w:qFormat/>
    <w:uiPriority w:val="0"/>
    <w:rPr>
      <w:color w:val="800080"/>
      <w:u w:val="none"/>
    </w:rPr>
  </w:style>
  <w:style w:type="character" w:customStyle="1" w:styleId="55">
    <w:name w:val="强调1"/>
    <w:autoRedefine/>
    <w:qFormat/>
    <w:uiPriority w:val="0"/>
    <w:rPr>
      <w:b/>
      <w:bCs/>
    </w:rPr>
  </w:style>
  <w:style w:type="character" w:customStyle="1" w:styleId="56">
    <w:name w:val="HTML 定义1"/>
    <w:autoRedefine/>
    <w:qFormat/>
    <w:uiPriority w:val="0"/>
  </w:style>
  <w:style w:type="character" w:customStyle="1" w:styleId="57">
    <w:name w:val="HTML 打字机1"/>
    <w:autoRedefine/>
    <w:qFormat/>
    <w:uiPriority w:val="0"/>
    <w:rPr>
      <w:rFonts w:ascii="monospace" w:hAnsi="monospace" w:eastAsia="monospace"/>
      <w:sz w:val="20"/>
    </w:rPr>
  </w:style>
  <w:style w:type="character" w:customStyle="1" w:styleId="58">
    <w:name w:val="HTML 缩写1"/>
    <w:autoRedefine/>
    <w:qFormat/>
    <w:uiPriority w:val="0"/>
  </w:style>
  <w:style w:type="character" w:customStyle="1" w:styleId="59">
    <w:name w:val="HTML 变量1"/>
    <w:autoRedefine/>
    <w:qFormat/>
    <w:uiPriority w:val="0"/>
  </w:style>
  <w:style w:type="character" w:customStyle="1" w:styleId="60">
    <w:name w:val="超链接1"/>
    <w:autoRedefine/>
    <w:qFormat/>
    <w:uiPriority w:val="0"/>
    <w:rPr>
      <w:color w:val="0000FF"/>
      <w:u w:val="none"/>
    </w:rPr>
  </w:style>
  <w:style w:type="character" w:customStyle="1" w:styleId="61">
    <w:name w:val="HTML 代码1"/>
    <w:autoRedefine/>
    <w:qFormat/>
    <w:uiPriority w:val="0"/>
    <w:rPr>
      <w:rFonts w:ascii="monospace" w:hAnsi="monospace" w:eastAsia="monospace"/>
      <w:sz w:val="20"/>
    </w:rPr>
  </w:style>
  <w:style w:type="character" w:customStyle="1" w:styleId="62">
    <w:name w:val="批注引用1"/>
    <w:autoRedefine/>
    <w:qFormat/>
    <w:uiPriority w:val="0"/>
    <w:rPr>
      <w:sz w:val="21"/>
      <w:szCs w:val="21"/>
    </w:rPr>
  </w:style>
  <w:style w:type="character" w:customStyle="1" w:styleId="63">
    <w:name w:val="HTML 引文1"/>
    <w:autoRedefine/>
    <w:qFormat/>
    <w:uiPriority w:val="0"/>
  </w:style>
  <w:style w:type="character" w:customStyle="1" w:styleId="64">
    <w:name w:val="HTML 键盘1"/>
    <w:autoRedefine/>
    <w:qFormat/>
    <w:uiPriority w:val="0"/>
    <w:rPr>
      <w:rFonts w:ascii="monospace" w:hAnsi="monospace" w:eastAsia="monospace"/>
      <w:sz w:val="20"/>
    </w:rPr>
  </w:style>
  <w:style w:type="character" w:customStyle="1" w:styleId="65">
    <w:name w:val="HTML 样本1"/>
    <w:autoRedefine/>
    <w:qFormat/>
    <w:uiPriority w:val="0"/>
    <w:rPr>
      <w:rFonts w:ascii="monospace" w:hAnsi="monospace" w:eastAsia="monospace"/>
    </w:rPr>
  </w:style>
  <w:style w:type="paragraph" w:customStyle="1" w:styleId="66">
    <w:name w:val="Default"/>
    <w:basedOn w:val="1"/>
    <w:autoRedefine/>
    <w:qFormat/>
    <w:uiPriority w:val="0"/>
    <w:pPr>
      <w:autoSpaceDE w:val="0"/>
      <w:autoSpaceDN w:val="0"/>
      <w:jc w:val="left"/>
    </w:pPr>
    <w:rPr>
      <w:rFonts w:ascii="Arial" w:hAnsi="Arial" w:eastAsia="PMingLiU"/>
      <w:kern w:val="0"/>
      <w:sz w:val="20"/>
      <w:szCs w:val="20"/>
    </w:rPr>
  </w:style>
  <w:style w:type="paragraph" w:customStyle="1" w:styleId="67">
    <w:name w:val="正文1"/>
    <w:basedOn w:val="68"/>
    <w:autoRedefine/>
    <w:qFormat/>
    <w:uiPriority w:val="0"/>
    <w:pPr>
      <w:spacing w:line="360" w:lineRule="auto"/>
      <w:ind w:firstLine="361"/>
    </w:pPr>
    <w:rPr>
      <w:rFonts w:ascii="宋体" w:hAnsi="宋体" w:eastAsia="宋体"/>
    </w:rPr>
  </w:style>
  <w:style w:type="paragraph" w:customStyle="1" w:styleId="68">
    <w:name w:val="样式1"/>
    <w:basedOn w:val="1"/>
    <w:autoRedefine/>
    <w:qFormat/>
    <w:uiPriority w:val="0"/>
    <w:pPr>
      <w:widowControl/>
      <w:spacing w:after="200" w:line="480" w:lineRule="auto"/>
      <w:jc w:val="left"/>
    </w:pPr>
    <w:rPr>
      <w:rFonts w:ascii="EU-F1" w:eastAsia="黑体"/>
      <w:kern w:val="0"/>
      <w:sz w:val="20"/>
      <w:szCs w:val="21"/>
    </w:rPr>
  </w:style>
  <w:style w:type="paragraph" w:customStyle="1" w:styleId="69">
    <w:name w:val="正文文本1"/>
    <w:basedOn w:val="67"/>
    <w:autoRedefine/>
    <w:qFormat/>
    <w:uiPriority w:val="0"/>
    <w:rPr>
      <w:lang w:eastAsia="en-US"/>
    </w:rPr>
  </w:style>
  <w:style w:type="paragraph" w:customStyle="1" w:styleId="70">
    <w:name w:val="一级条标题"/>
    <w:basedOn w:val="71"/>
    <w:autoRedefine/>
    <w:qFormat/>
    <w:uiPriority w:val="0"/>
    <w:pPr>
      <w:tabs>
        <w:tab w:val="left" w:pos="810"/>
        <w:tab w:val="left" w:pos="1265"/>
      </w:tabs>
      <w:spacing w:before="0" w:after="0"/>
      <w:ind w:left="907" w:hanging="907"/>
      <w:outlineLvl w:val="2"/>
    </w:pPr>
    <w:rPr>
      <w:rFonts w:hAnsi="宋体"/>
      <w:sz w:val="20"/>
      <w:szCs w:val="20"/>
    </w:rPr>
  </w:style>
  <w:style w:type="paragraph" w:customStyle="1" w:styleId="71">
    <w:name w:val="章标题"/>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72">
    <w:name w:val="段"/>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character" w:customStyle="1" w:styleId="73">
    <w:name w:val="正文缩进2格 Char"/>
    <w:link w:val="74"/>
    <w:autoRedefine/>
    <w:qFormat/>
    <w:uiPriority w:val="0"/>
    <w:rPr>
      <w:rFonts w:ascii="仿宋_GB2312" w:hAnsi="宋体" w:eastAsia="仿宋_GB2312"/>
      <w:kern w:val="2"/>
      <w:sz w:val="31"/>
      <w:szCs w:val="28"/>
    </w:rPr>
  </w:style>
  <w:style w:type="paragraph" w:customStyle="1" w:styleId="74">
    <w:name w:val="正文缩进2格"/>
    <w:basedOn w:val="1"/>
    <w:link w:val="73"/>
    <w:autoRedefine/>
    <w:qFormat/>
    <w:uiPriority w:val="0"/>
    <w:pPr>
      <w:spacing w:line="600" w:lineRule="exact"/>
      <w:ind w:firstLine="639" w:firstLineChars="206"/>
    </w:pPr>
    <w:rPr>
      <w:rFonts w:ascii="仿宋_GB2312" w:hAnsi="宋体" w:eastAsia="仿宋_GB2312"/>
      <w:sz w:val="31"/>
      <w:szCs w:val="28"/>
    </w:rPr>
  </w:style>
  <w:style w:type="character" w:customStyle="1" w:styleId="75">
    <w:name w:val="标题 3.1 Char"/>
    <w:link w:val="76"/>
    <w:autoRedefine/>
    <w:qFormat/>
    <w:uiPriority w:val="0"/>
    <w:rPr>
      <w:rFonts w:ascii="宋体" w:hAnsi="宋体"/>
      <w:b/>
      <w:bCs/>
      <w:color w:val="000000"/>
      <w:kern w:val="2"/>
      <w:sz w:val="32"/>
      <w:szCs w:val="32"/>
    </w:rPr>
  </w:style>
  <w:style w:type="paragraph" w:customStyle="1" w:styleId="76">
    <w:name w:val="标题 3.1"/>
    <w:basedOn w:val="10"/>
    <w:link w:val="75"/>
    <w:autoRedefine/>
    <w:qFormat/>
    <w:uiPriority w:val="0"/>
    <w:pPr>
      <w:tabs>
        <w:tab w:val="left" w:pos="1440"/>
        <w:tab w:val="left" w:pos="1620"/>
      </w:tabs>
      <w:spacing w:line="600" w:lineRule="exact"/>
    </w:pPr>
    <w:rPr>
      <w:rFonts w:ascii="宋体" w:hAnsi="宋体"/>
      <w:color w:val="000000"/>
    </w:rPr>
  </w:style>
  <w:style w:type="character" w:customStyle="1" w:styleId="77">
    <w:name w:val="普通正文 Char"/>
    <w:link w:val="78"/>
    <w:autoRedefine/>
    <w:qFormat/>
    <w:uiPriority w:val="0"/>
    <w:rPr>
      <w:rFonts w:ascii="Arial" w:hAnsi="Arial"/>
      <w:sz w:val="24"/>
      <w:szCs w:val="24"/>
    </w:rPr>
  </w:style>
  <w:style w:type="paragraph" w:customStyle="1" w:styleId="78">
    <w:name w:val="普通正文"/>
    <w:basedOn w:val="1"/>
    <w:link w:val="77"/>
    <w:autoRedefine/>
    <w:qFormat/>
    <w:uiPriority w:val="0"/>
    <w:pPr>
      <w:spacing w:before="120" w:after="120" w:line="360" w:lineRule="auto"/>
      <w:ind w:left="-2" w:right="120" w:firstLine="480"/>
      <w:jc w:val="center"/>
    </w:pPr>
    <w:rPr>
      <w:rFonts w:ascii="Arial" w:hAnsi="Arial"/>
      <w:kern w:val="0"/>
      <w:sz w:val="24"/>
    </w:rPr>
  </w:style>
  <w:style w:type="character" w:customStyle="1" w:styleId="79">
    <w:name w:val="mini-outputtext1"/>
    <w:autoRedefine/>
    <w:qFormat/>
    <w:uiPriority w:val="0"/>
  </w:style>
  <w:style w:type="character" w:customStyle="1" w:styleId="80">
    <w:name w:val="font31"/>
    <w:autoRedefine/>
    <w:qFormat/>
    <w:uiPriority w:val="0"/>
    <w:rPr>
      <w:rFonts w:hint="eastAsia" w:ascii="宋体" w:hAnsi="宋体" w:eastAsia="宋体"/>
      <w:color w:val="000000"/>
      <w:sz w:val="21"/>
      <w:szCs w:val="21"/>
      <w:u w:val="none"/>
    </w:rPr>
  </w:style>
  <w:style w:type="character" w:customStyle="1" w:styleId="81">
    <w:name w:val="font61"/>
    <w:autoRedefine/>
    <w:qFormat/>
    <w:uiPriority w:val="0"/>
    <w:rPr>
      <w:rFonts w:ascii="Times New Roman" w:hAnsi="Times New Roman"/>
      <w:color w:val="000000"/>
      <w:sz w:val="21"/>
      <w:szCs w:val="21"/>
      <w:u w:val="none"/>
    </w:rPr>
  </w:style>
  <w:style w:type="character" w:customStyle="1" w:styleId="82">
    <w:name w:val="font01"/>
    <w:autoRedefine/>
    <w:qFormat/>
    <w:uiPriority w:val="0"/>
    <w:rPr>
      <w:rFonts w:ascii="等线" w:hAnsi="等线" w:eastAsia="等线"/>
      <w:color w:val="000000"/>
      <w:sz w:val="22"/>
      <w:szCs w:val="22"/>
      <w:u w:val="none"/>
    </w:rPr>
  </w:style>
  <w:style w:type="character" w:customStyle="1" w:styleId="83">
    <w:name w:val="font51"/>
    <w:autoRedefine/>
    <w:qFormat/>
    <w:uiPriority w:val="0"/>
    <w:rPr>
      <w:rFonts w:ascii="等线" w:hAnsi="等线" w:eastAsia="等线"/>
      <w:b/>
      <w:bCs/>
      <w:color w:val="000000"/>
      <w:sz w:val="22"/>
      <w:szCs w:val="22"/>
      <w:u w:val="none"/>
    </w:rPr>
  </w:style>
  <w:style w:type="character" w:customStyle="1" w:styleId="84">
    <w:name w:val="font71"/>
    <w:basedOn w:val="12"/>
    <w:autoRedefine/>
    <w:qFormat/>
    <w:uiPriority w:val="0"/>
    <w:rPr>
      <w:rFonts w:ascii="Arial" w:hAnsi="Arial"/>
      <w:color w:val="000000"/>
      <w:sz w:val="24"/>
      <w:szCs w:val="24"/>
      <w:u w:val="none"/>
    </w:rPr>
  </w:style>
  <w:style w:type="character" w:customStyle="1" w:styleId="85">
    <w:name w:val="font11"/>
    <w:basedOn w:val="12"/>
    <w:autoRedefine/>
    <w:qFormat/>
    <w:uiPriority w:val="0"/>
    <w:rPr>
      <w:rFonts w:hint="eastAsia" w:ascii="仿宋" w:hAnsi="仿宋" w:eastAsia="仿宋"/>
      <w:color w:val="000000"/>
      <w:sz w:val="24"/>
      <w:szCs w:val="24"/>
      <w:u w:val="none"/>
    </w:rPr>
  </w:style>
  <w:style w:type="paragraph" w:customStyle="1" w:styleId="86">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style4"/>
    <w:basedOn w:val="1"/>
    <w:autoRedefine/>
    <w:qFormat/>
    <w:uiPriority w:val="0"/>
    <w:pPr>
      <w:widowControl/>
      <w:spacing w:before="280" w:after="280"/>
    </w:pPr>
    <w:rPr>
      <w:rFonts w:ascii="宋体"/>
      <w:sz w:val="18"/>
    </w:rPr>
  </w:style>
  <w:style w:type="paragraph" w:customStyle="1" w:styleId="88">
    <w:name w:val="2"/>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9">
    <w:name w:val="msonormalcxsplas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0">
    <w:name w:val="msonormalcxspmidd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1">
    <w:name w:val="Char Char Char Char"/>
    <w:basedOn w:val="1"/>
    <w:autoRedefine/>
    <w:qFormat/>
    <w:uiPriority w:val="0"/>
    <w:rPr>
      <w:rFonts w:ascii="Tahoma" w:hAnsi="Tahoma"/>
      <w:sz w:val="24"/>
      <w:szCs w:val="20"/>
    </w:rPr>
  </w:style>
  <w:style w:type="paragraph" w:customStyle="1" w:styleId="92">
    <w:name w:val="Char"/>
    <w:basedOn w:val="1"/>
    <w:autoRedefine/>
    <w:qFormat/>
    <w:uiPriority w:val="0"/>
    <w:rPr>
      <w:rFonts w:ascii="Tahoma" w:hAnsi="Tahoma"/>
      <w:sz w:val="24"/>
      <w:szCs w:val="20"/>
    </w:rPr>
  </w:style>
  <w:style w:type="paragraph" w:customStyle="1" w:styleId="93">
    <w:name w:val="正文缩进4格"/>
    <w:basedOn w:val="74"/>
    <w:autoRedefine/>
    <w:qFormat/>
    <w:uiPriority w:val="0"/>
    <w:pPr>
      <w:ind w:left="2" w:firstLine="538" w:firstLineChars="192"/>
    </w:pPr>
    <w:rPr>
      <w:color w:val="000000"/>
      <w:sz w:val="28"/>
    </w:rPr>
  </w:style>
  <w:style w:type="paragraph" w:customStyle="1" w:styleId="94">
    <w:name w:val="Char1"/>
    <w:basedOn w:val="1"/>
    <w:autoRedefine/>
    <w:qFormat/>
    <w:uiPriority w:val="0"/>
    <w:pPr>
      <w:tabs>
        <w:tab w:val="left" w:pos="840"/>
      </w:tabs>
      <w:ind w:left="840" w:hanging="420"/>
    </w:pPr>
    <w:rPr>
      <w:sz w:val="24"/>
    </w:rPr>
  </w:style>
  <w:style w:type="paragraph" w:customStyle="1" w:styleId="95">
    <w:name w:val="Char Char 字元 字元 字元 Char Char Char Char"/>
    <w:basedOn w:val="1"/>
    <w:autoRedefine/>
    <w:qFormat/>
    <w:uiPriority w:val="0"/>
    <w:pPr>
      <w:spacing w:line="360" w:lineRule="auto"/>
    </w:pPr>
    <w:rPr>
      <w:kern w:val="0"/>
      <w:sz w:val="24"/>
      <w:szCs w:val="20"/>
    </w:rPr>
  </w:style>
  <w:style w:type="paragraph" w:customStyle="1" w:styleId="96">
    <w:name w:val="首行缩进"/>
    <w:basedOn w:val="1"/>
    <w:autoRedefine/>
    <w:qFormat/>
    <w:uiPriority w:val="0"/>
    <w:pPr>
      <w:ind w:firstLine="480" w:firstLineChars="200"/>
    </w:pPr>
    <w:rPr>
      <w:rFonts w:ascii="Calibri" w:hAnsi="Calibri"/>
      <w:szCs w:val="21"/>
    </w:rPr>
  </w:style>
  <w:style w:type="paragraph" w:customStyle="1" w:styleId="97">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98">
    <w:name w:val="para"/>
    <w:basedOn w:val="1"/>
    <w:autoRedefine/>
    <w:qFormat/>
    <w:uiPriority w:val="0"/>
    <w:pPr>
      <w:widowControl/>
      <w:spacing w:before="100" w:beforeAutospacing="1" w:after="100" w:afterAutospacing="1"/>
      <w:jc w:val="left"/>
    </w:pPr>
    <w:rPr>
      <w:rFonts w:ascii="Arial" w:hAnsi="Arial"/>
      <w:kern w:val="0"/>
      <w:sz w:val="18"/>
      <w:szCs w:val="18"/>
    </w:rPr>
  </w:style>
  <w:style w:type="paragraph" w:customStyle="1" w:styleId="99">
    <w:name w:val="Char2"/>
    <w:basedOn w:val="1"/>
    <w:autoRedefine/>
    <w:qFormat/>
    <w:uiPriority w:val="0"/>
    <w:rPr>
      <w:rFonts w:ascii="Tahoma" w:hAnsi="Tahoma"/>
      <w:sz w:val="24"/>
      <w:szCs w:val="20"/>
    </w:rPr>
  </w:style>
  <w:style w:type="paragraph" w:customStyle="1" w:styleId="100">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2">
    <w:name w:val="sh1"/>
    <w:basedOn w:val="45"/>
    <w:autoRedefine/>
    <w:qFormat/>
    <w:uiPriority w:val="0"/>
    <w:pPr>
      <w:spacing w:before="0"/>
    </w:pPr>
    <w:rPr>
      <w:rFonts w:ascii="Arial" w:hAnsi="Arial"/>
      <w:bCs w:val="0"/>
    </w:rPr>
  </w:style>
  <w:style w:type="paragraph" w:customStyle="1" w:styleId="103">
    <w:name w:val="Table Paragraph"/>
    <w:basedOn w:val="1"/>
    <w:autoRedefine/>
    <w:qFormat/>
    <w:uiPriority w:val="0"/>
    <w:rPr>
      <w:rFonts w:ascii="宋体" w:hAnsi="宋体"/>
      <w:lang w:val="zh-CN" w:bidi="zh-CN"/>
    </w:rPr>
  </w:style>
  <w:style w:type="table" w:customStyle="1" w:styleId="104">
    <w:name w:val="Table Normal"/>
    <w:autoRedefine/>
    <w:qFormat/>
    <w:uiPriority w:val="0"/>
    <w:tblPr>
      <w:tblCellMar>
        <w:top w:w="0" w:type="dxa"/>
        <w:left w:w="0" w:type="dxa"/>
        <w:bottom w:w="0" w:type="dxa"/>
        <w:right w:w="0" w:type="dxa"/>
      </w:tblCellMar>
    </w:tblPr>
  </w:style>
  <w:style w:type="paragraph" w:customStyle="1" w:styleId="105">
    <w:name w:val="_Style 93"/>
    <w:basedOn w:val="1"/>
    <w:autoRedefine/>
    <w:qFormat/>
    <w:uiPriority w:val="0"/>
    <w:pPr>
      <w:ind w:firstLine="420" w:firstLineChars="200"/>
    </w:pPr>
  </w:style>
  <w:style w:type="paragraph" w:customStyle="1" w:styleId="106">
    <w:name w:val="列表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7">
    <w:name w:val="表格文字"/>
    <w:basedOn w:val="108"/>
    <w:autoRedefine/>
    <w:qFormat/>
    <w:uiPriority w:val="0"/>
  </w:style>
  <w:style w:type="paragraph" w:customStyle="1" w:styleId="108">
    <w:name w:val="表格文字（两侧对齐）"/>
    <w:basedOn w:val="1"/>
    <w:qFormat/>
    <w:uiPriority w:val="0"/>
    <w:pPr>
      <w:snapToGrid w:val="0"/>
    </w:pPr>
    <w:rPr>
      <w:sz w:val="20"/>
    </w:rPr>
  </w:style>
  <w:style w:type="paragraph" w:customStyle="1" w:styleId="109">
    <w:name w:val="列出段落2"/>
    <w:basedOn w:val="1"/>
    <w:autoRedefine/>
    <w:qFormat/>
    <w:uiPriority w:val="0"/>
    <w:pPr>
      <w:ind w:firstLine="420" w:firstLineChars="200"/>
    </w:pPr>
    <w:rPr>
      <w:kern w:val="0"/>
      <w:sz w:val="20"/>
      <w:szCs w:val="20"/>
    </w:rPr>
  </w:style>
  <w:style w:type="paragraph" w:styleId="110">
    <w:name w:val="List Paragraph"/>
    <w:basedOn w:val="1"/>
    <w:autoRedefine/>
    <w:qFormat/>
    <w:uiPriority w:val="0"/>
    <w:pPr>
      <w:ind w:firstLine="420" w:firstLineChars="200"/>
    </w:pPr>
  </w:style>
  <w:style w:type="paragraph" w:customStyle="1" w:styleId="111">
    <w:name w:val="Plain Text1"/>
    <w:basedOn w:val="1"/>
    <w:autoRedefine/>
    <w:qFormat/>
    <w:uiPriority w:val="0"/>
    <w:pPr>
      <w:widowControl/>
      <w:jc w:val="left"/>
    </w:pPr>
    <w:rPr>
      <w:rFonts w:ascii="宋体" w:hAnsi="宋体" w:eastAsia="楷体_GB2312"/>
      <w:sz w:val="26"/>
      <w:szCs w:val="20"/>
    </w:rPr>
  </w:style>
  <w:style w:type="paragraph" w:customStyle="1" w:styleId="112">
    <w:name w:val="Normal_0_2"/>
    <w:basedOn w:val="1"/>
    <w:autoRedefine/>
    <w:qFormat/>
    <w:uiPriority w:val="0"/>
    <w:pPr>
      <w:widowControl/>
      <w:jc w:val="left"/>
    </w:pPr>
    <w:rPr>
      <w:rFonts w:eastAsia="Times New Roman"/>
      <w:kern w:val="0"/>
      <w:sz w:val="24"/>
    </w:rPr>
  </w:style>
  <w:style w:type="paragraph" w:customStyle="1" w:styleId="113">
    <w:name w:val="USE 1"/>
    <w:basedOn w:val="1"/>
    <w:autoRedefine/>
    <w:qFormat/>
    <w:uiPriority w:val="0"/>
    <w:pPr>
      <w:spacing w:line="200" w:lineRule="atLeast"/>
      <w:jc w:val="left"/>
    </w:pPr>
    <w:rPr>
      <w:rFonts w:ascii="宋体" w:hAnsi="宋体"/>
      <w:b/>
      <w:sz w:val="24"/>
      <w:szCs w:val="28"/>
    </w:rPr>
  </w:style>
  <w:style w:type="character" w:customStyle="1" w:styleId="114">
    <w:name w:val="页眉 字符1"/>
    <w:basedOn w:val="6"/>
    <w:link w:val="4"/>
    <w:autoRedefine/>
    <w:uiPriority w:val="0"/>
    <w:rPr>
      <w:kern w:val="2"/>
      <w:sz w:val="18"/>
      <w:szCs w:val="18"/>
    </w:rPr>
  </w:style>
  <w:style w:type="character" w:customStyle="1" w:styleId="115">
    <w:name w:val="页脚 字符1"/>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2851</Words>
  <Characters>16254</Characters>
  <Lines>135</Lines>
  <Paragraphs>38</Paragraphs>
  <TotalTime>36</TotalTime>
  <ScaleCrop>false</ScaleCrop>
  <LinksUpToDate>false</LinksUpToDate>
  <CharactersWithSpaces>19067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2024-04-13T00:41:00Z</dcterms:created>
  <dc:creator>孙妍</dc:creator>
  <cp:lastModifiedBy>香蕉你个卜呐呐～</cp:lastModifiedBy>
  <dcterms:modified xsi:type="dcterms:W3CDTF">2024-04-15T05:47:39Z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6874B7797D644D97B5C3D2A340F04C00_13</vt:lpwstr>
  </property>
</Properties>
</file>